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C9" w:rsidRPr="00A3262F" w:rsidRDefault="00F95B81" w:rsidP="00D27BC9">
      <w:pPr>
        <w:pStyle w:val="a5"/>
        <w:jc w:val="both"/>
        <w:rPr>
          <w:b/>
          <w:i/>
          <w:color w:val="002060"/>
          <w:sz w:val="28"/>
          <w:szCs w:val="28"/>
        </w:rPr>
        <w:sectPr w:rsidR="00D27BC9" w:rsidRPr="00A3262F" w:rsidSect="00FB570E">
          <w:pgSz w:w="11906" w:h="16838"/>
          <w:pgMar w:top="709" w:right="707" w:bottom="1134" w:left="567" w:header="709" w:footer="709" w:gutter="0"/>
          <w:cols w:space="708"/>
          <w:docGrid w:linePitch="360"/>
        </w:sectPr>
      </w:pPr>
      <w:bookmarkStart w:id="0" w:name="_GoBack"/>
      <w:r>
        <w:rPr>
          <w:b/>
          <w:i/>
          <w:noProof/>
          <w:color w:val="002060"/>
          <w:sz w:val="28"/>
          <w:szCs w:val="28"/>
        </w:rPr>
        <w:drawing>
          <wp:inline distT="0" distB="0" distL="0" distR="0" wp14:anchorId="3CFD8C25" wp14:editId="65F641CE">
            <wp:extent cx="6751320" cy="9283478"/>
            <wp:effectExtent l="0" t="0" r="0" b="0"/>
            <wp:docPr id="1" name="Рисунок 1" descr="D:\Irina\Documents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ina\Documents\img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33D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D27BC9" w:rsidRPr="00C2233D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33D">
        <w:rPr>
          <w:rFonts w:ascii="Times New Roman" w:hAnsi="Times New Roman" w:cs="Times New Roman"/>
          <w:sz w:val="28"/>
          <w:szCs w:val="28"/>
        </w:rPr>
        <w:t>Анализ работы за прошедший учебный год.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задачи на новый учебный год.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педагогическая работа с кадрами: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Мастер-классы, круглые столы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(открытые просмотры)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Совещания, производственные собрания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педагогического процесса (контроль и руководство).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методического кабинета.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образовательными учреждениями и социумом: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со школой.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социумом.</w:t>
      </w:r>
    </w:p>
    <w:p w:rsidR="00D27BC9" w:rsidRDefault="00D27BC9" w:rsidP="00D27BC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организациями.</w:t>
      </w:r>
    </w:p>
    <w:p w:rsidR="00D27BC9" w:rsidRDefault="00D27BC9" w:rsidP="00D27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Административно-хозяйственная работа.</w:t>
      </w: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  <w:sectPr w:rsidR="00D27BC9" w:rsidSect="00FB570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27BC9" w:rsidRDefault="00D27BC9" w:rsidP="00D27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Pr="00603B22" w:rsidRDefault="00D27BC9" w:rsidP="00D27B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22">
        <w:rPr>
          <w:rFonts w:ascii="Times New Roman" w:hAnsi="Times New Roman" w:cs="Times New Roman"/>
          <w:b/>
          <w:sz w:val="28"/>
          <w:szCs w:val="28"/>
        </w:rPr>
        <w:t xml:space="preserve">2.Сводная таблица анализа работы за  </w:t>
      </w: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Pr="00603B22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156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240"/>
        <w:gridCol w:w="6196"/>
        <w:gridCol w:w="3686"/>
        <w:gridCol w:w="2916"/>
      </w:tblGrid>
      <w:tr w:rsidR="00D27BC9" w:rsidTr="00FB570E">
        <w:tc>
          <w:tcPr>
            <w:tcW w:w="63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0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анализа</w:t>
            </w:r>
          </w:p>
        </w:tc>
        <w:tc>
          <w:tcPr>
            <w:tcW w:w="619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</w:t>
            </w: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проблемы</w:t>
            </w:r>
          </w:p>
        </w:tc>
        <w:tc>
          <w:tcPr>
            <w:tcW w:w="291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действия по выполнению задач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 здорового образа жизни детям дошкольного возраста</w:t>
            </w:r>
          </w:p>
        </w:tc>
        <w:tc>
          <w:tcPr>
            <w:tcW w:w="6196" w:type="dxa"/>
          </w:tcPr>
          <w:p w:rsidR="00D27BC9" w:rsidRPr="00F4751E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1E">
              <w:rPr>
                <w:rFonts w:ascii="Times New Roman" w:hAnsi="Times New Roman"/>
                <w:sz w:val="24"/>
                <w:szCs w:val="24"/>
              </w:rPr>
              <w:t xml:space="preserve">В ДОУ </w:t>
            </w:r>
            <w:r>
              <w:rPr>
                <w:rFonts w:ascii="Times New Roman" w:hAnsi="Times New Roman"/>
                <w:sz w:val="24"/>
                <w:szCs w:val="24"/>
              </w:rPr>
              <w:t>ведется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профилактическая, противоэпидемиолог</w:t>
            </w:r>
            <w:r>
              <w:rPr>
                <w:rFonts w:ascii="Times New Roman" w:hAnsi="Times New Roman"/>
                <w:sz w:val="24"/>
                <w:szCs w:val="24"/>
              </w:rPr>
              <w:t>ическая, санитарно-просветительск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работа.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 Для эффективного осуществления </w:t>
            </w:r>
            <w:proofErr w:type="spellStart"/>
            <w:r w:rsidRPr="00F4751E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F4751E">
              <w:rPr>
                <w:rFonts w:ascii="Times New Roman" w:hAnsi="Times New Roman"/>
                <w:sz w:val="24"/>
                <w:szCs w:val="24"/>
              </w:rPr>
              <w:t xml:space="preserve"> –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</w:t>
            </w:r>
            <w:proofErr w:type="spellStart"/>
            <w:r w:rsidRPr="00F4751E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F4751E">
              <w:rPr>
                <w:rFonts w:ascii="Times New Roman" w:hAnsi="Times New Roman"/>
                <w:sz w:val="24"/>
                <w:szCs w:val="24"/>
              </w:rPr>
              <w:t xml:space="preserve"> – гигиеническим нормам, физиологии детей.</w:t>
            </w:r>
          </w:p>
          <w:p w:rsidR="00D27BC9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  В течение года выполнялась оздо</w:t>
            </w:r>
            <w:r>
              <w:rPr>
                <w:rFonts w:ascii="Times New Roman" w:hAnsi="Times New Roman"/>
                <w:sz w:val="24"/>
                <w:szCs w:val="24"/>
              </w:rPr>
              <w:t>ровительная работа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, включающая в себя ряд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приучение  к правилам личной гигиены.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учебного года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был проведен осмотр всех детей. В результате осмотра оценивалось физическое развитие ребенка. </w:t>
            </w:r>
          </w:p>
          <w:p w:rsidR="00D27BC9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Подводя итоги  оздоровительно-профилактической  работы  ДОУ за 201</w:t>
            </w:r>
            <w:r>
              <w:rPr>
                <w:rFonts w:ascii="Times New Roman" w:hAnsi="Times New Roman"/>
                <w:sz w:val="24"/>
                <w:szCs w:val="24"/>
              </w:rPr>
              <w:t>9 – 2020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учебный год, следует отметить, что она строилась с учетом физического развития и  имеющихся отклонений в состоянии здоровья детей,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наблюдений 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состояния здоровья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1E">
              <w:rPr>
                <w:rFonts w:ascii="Times New Roman" w:hAnsi="Times New Roman"/>
                <w:sz w:val="24"/>
                <w:szCs w:val="24"/>
              </w:rPr>
              <w:lastRenderedPageBreak/>
              <w:t>уровня физ</w:t>
            </w:r>
            <w:r>
              <w:rPr>
                <w:rFonts w:ascii="Times New Roman" w:hAnsi="Times New Roman"/>
                <w:sz w:val="24"/>
                <w:szCs w:val="24"/>
              </w:rPr>
              <w:t>ической подготовленности детей.</w:t>
            </w:r>
          </w:p>
          <w:p w:rsidR="00D27BC9" w:rsidRPr="00F4751E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0F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</w:t>
            </w:r>
            <w:r w:rsidRPr="00522954">
              <w:rPr>
                <w:rFonts w:ascii="Times New Roman" w:hAnsi="Times New Roman"/>
                <w:sz w:val="24"/>
                <w:szCs w:val="24"/>
              </w:rPr>
              <w:t xml:space="preserve">В группах  соблюдается санитарно-эпидемический режим. Плановые и генеральные </w:t>
            </w:r>
            <w:r>
              <w:rPr>
                <w:rFonts w:ascii="Times New Roman" w:hAnsi="Times New Roman"/>
                <w:sz w:val="24"/>
                <w:szCs w:val="24"/>
              </w:rPr>
              <w:t>уборки, сквозное проветривание</w:t>
            </w:r>
            <w:r w:rsidRPr="00522954">
              <w:rPr>
                <w:rFonts w:ascii="Times New Roman" w:hAnsi="Times New Roman"/>
                <w:sz w:val="24"/>
                <w:szCs w:val="24"/>
              </w:rPr>
              <w:t>, укрепление и маркировка оборудования, постельного белья, полотенец, горшков.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954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 xml:space="preserve"> для проведения оздоровительных  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ероприятий  учреждением созданы</w:t>
            </w:r>
            <w:r w:rsidRPr="00F475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BC9" w:rsidRPr="006C4FF1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Условия, созданные в ДОУ, позволяют обеспечить физическую активность детей. Для реализации задач физического воспитания дошкольников в ДОУ созданы необходимые условия:</w:t>
            </w:r>
          </w:p>
          <w:p w:rsidR="00D27BC9" w:rsidRPr="006C4FF1" w:rsidRDefault="00D27BC9" w:rsidP="00D27BC9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>физкультурный зал с комплектами спортивного оборудования;</w:t>
            </w:r>
          </w:p>
          <w:p w:rsidR="00D27BC9" w:rsidRPr="00FB570E" w:rsidRDefault="00D27BC9" w:rsidP="00FB570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>спортивная площадка с зонами для подвижных игр.</w:t>
            </w:r>
          </w:p>
          <w:p w:rsidR="00D27BC9" w:rsidRPr="006C4FF1" w:rsidRDefault="00D27BC9" w:rsidP="00FB57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FF1">
              <w:rPr>
                <w:rFonts w:ascii="Times New Roman" w:hAnsi="Times New Roman"/>
                <w:b/>
                <w:sz w:val="24"/>
                <w:szCs w:val="24"/>
              </w:rPr>
              <w:t>Для развития и укрепления здоровья детей была проведена следующая работа:</w:t>
            </w:r>
          </w:p>
          <w:p w:rsidR="00D27BC9" w:rsidRPr="006C4FF1" w:rsidRDefault="00D27BC9" w:rsidP="00D27BC9">
            <w:pPr>
              <w:numPr>
                <w:ilvl w:val="0"/>
                <w:numId w:val="4"/>
              </w:numPr>
              <w:tabs>
                <w:tab w:val="clear" w:pos="1428"/>
              </w:tabs>
              <w:spacing w:after="0" w:line="240" w:lineRule="auto"/>
              <w:ind w:left="17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>Систематические физкультурные занятия.</w:t>
            </w:r>
          </w:p>
          <w:p w:rsidR="00D27BC9" w:rsidRDefault="00D27BC9" w:rsidP="00D27BC9">
            <w:pPr>
              <w:numPr>
                <w:ilvl w:val="0"/>
                <w:numId w:val="4"/>
              </w:numPr>
              <w:tabs>
                <w:tab w:val="clear" w:pos="1428"/>
              </w:tabs>
              <w:spacing w:after="0" w:line="240" w:lineRule="auto"/>
              <w:ind w:left="17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B3">
              <w:rPr>
                <w:rFonts w:ascii="Times New Roman" w:hAnsi="Times New Roman"/>
                <w:sz w:val="24"/>
                <w:szCs w:val="24"/>
              </w:rPr>
              <w:t xml:space="preserve">Проводилась плановая диспансеризация детей врачами специалистами из </w:t>
            </w:r>
            <w:r>
              <w:rPr>
                <w:rFonts w:ascii="Times New Roman" w:hAnsi="Times New Roman"/>
                <w:sz w:val="24"/>
                <w:szCs w:val="24"/>
              </w:rPr>
              <w:t>районной поликлиники.</w:t>
            </w:r>
          </w:p>
          <w:p w:rsidR="00D27BC9" w:rsidRPr="00B34EB3" w:rsidRDefault="00D27BC9" w:rsidP="00D27BC9">
            <w:pPr>
              <w:numPr>
                <w:ilvl w:val="0"/>
                <w:numId w:val="4"/>
              </w:numPr>
              <w:tabs>
                <w:tab w:val="clear" w:pos="1428"/>
              </w:tabs>
              <w:spacing w:after="0" w:line="240" w:lineRule="auto"/>
              <w:ind w:left="176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B3">
              <w:rPr>
                <w:rFonts w:ascii="Times New Roman" w:hAnsi="Times New Roman"/>
                <w:sz w:val="24"/>
                <w:szCs w:val="24"/>
              </w:rPr>
              <w:t xml:space="preserve">Медико-педагогический контроль  над  физическим воспитанием проводился заведующим и старшим воспитателем 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 </w:t>
            </w:r>
          </w:p>
          <w:p w:rsidR="00D27BC9" w:rsidRPr="002E55B5" w:rsidRDefault="00D27BC9" w:rsidP="00FB570E">
            <w:pPr>
              <w:ind w:left="176" w:right="283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 xml:space="preserve">Мебель в группах подобрана с учетом роста и </w:t>
            </w:r>
            <w:proofErr w:type="spellStart"/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 xml:space="preserve">- гигиенических требований. </w:t>
            </w:r>
          </w:p>
        </w:tc>
        <w:tc>
          <w:tcPr>
            <w:tcW w:w="3686" w:type="dxa"/>
          </w:tcPr>
          <w:p w:rsidR="00D27BC9" w:rsidRPr="006C4FF1" w:rsidRDefault="00D27BC9" w:rsidP="00FB570E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Центров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в </w:t>
            </w:r>
            <w:r>
              <w:rPr>
                <w:rFonts w:ascii="Times New Roman" w:hAnsi="Times New Roman"/>
                <w:sz w:val="24"/>
                <w:szCs w:val="24"/>
              </w:rPr>
              <w:t>группах нет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7BC9" w:rsidRPr="006C4FF1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проводились не по плану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BC9" w:rsidRDefault="00D27BC9" w:rsidP="00FB57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 xml:space="preserve">В возрастных группах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в полной мере </w:t>
            </w:r>
            <w:r w:rsidRPr="006C4FF1">
              <w:rPr>
                <w:rFonts w:ascii="Times New Roman" w:hAnsi="Times New Roman"/>
                <w:bCs/>
                <w:sz w:val="24"/>
                <w:szCs w:val="24"/>
              </w:rPr>
              <w:t>создана развивающая предметная среда, которая способствует укреплению здоровья детей.</w:t>
            </w:r>
          </w:p>
          <w:p w:rsidR="00D27BC9" w:rsidRDefault="00D27BC9" w:rsidP="00FB57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7BC9" w:rsidRPr="006C4FF1" w:rsidRDefault="00D27BC9" w:rsidP="00FB57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 xml:space="preserve">Результаты наблюдений показали, что воспитатели всех возрастных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 полной мере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>уделяют определенное внимание организации по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ыполнению двигательного режима.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t xml:space="preserve">Реализация двигательного режима выполнялась педагогами в полном объеме, организованная </w:t>
            </w:r>
            <w:r w:rsidRPr="006C4F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по физической культуре  проводится в  разных видах: </w:t>
            </w:r>
            <w:proofErr w:type="gramStart"/>
            <w:r w:rsidRPr="006C4FF1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 w:rsidRPr="006C4FF1">
              <w:rPr>
                <w:rFonts w:ascii="Times New Roman" w:hAnsi="Times New Roman"/>
                <w:sz w:val="24"/>
                <w:szCs w:val="24"/>
              </w:rPr>
              <w:t xml:space="preserve">, игровые, сюжетные, тренирующие. </w:t>
            </w:r>
          </w:p>
          <w:p w:rsidR="00D27BC9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F1">
              <w:rPr>
                <w:rFonts w:ascii="Times New Roman" w:hAnsi="Times New Roman"/>
                <w:sz w:val="24"/>
                <w:szCs w:val="24"/>
              </w:rPr>
              <w:t xml:space="preserve">В ходе диагностики </w:t>
            </w:r>
            <w:proofErr w:type="spellStart"/>
            <w:r w:rsidRPr="006C4FF1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C4FF1">
              <w:rPr>
                <w:rFonts w:ascii="Times New Roman" w:hAnsi="Times New Roman"/>
                <w:sz w:val="24"/>
                <w:szCs w:val="24"/>
              </w:rPr>
              <w:t xml:space="preserve"> среды 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играми и пособиями, приобрести мячи, мелкие пособия для выполнения общеразвивающих упражнений.</w:t>
            </w:r>
          </w:p>
          <w:p w:rsidR="00D27BC9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27BC9" w:rsidRPr="00994007" w:rsidRDefault="00D27BC9" w:rsidP="00FB570E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продолжа</w:t>
            </w:r>
            <w:r w:rsidRPr="00994007">
              <w:rPr>
                <w:rFonts w:ascii="Times New Roman" w:hAnsi="Times New Roman"/>
                <w:sz w:val="24"/>
                <w:szCs w:val="24"/>
              </w:rPr>
              <w:t>ть 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предметно – развивающую среду;</w:t>
            </w:r>
          </w:p>
          <w:p w:rsidR="00D27BC9" w:rsidRPr="00994007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007">
              <w:rPr>
                <w:rFonts w:ascii="Times New Roman" w:hAnsi="Times New Roman"/>
                <w:sz w:val="24"/>
                <w:szCs w:val="24"/>
              </w:rPr>
              <w:t xml:space="preserve"> - продолжать внедрять в процессе организованной деятельности по физической культуре игры с элементами спорта; </w:t>
            </w:r>
          </w:p>
          <w:p w:rsidR="00D27BC9" w:rsidRPr="00994007" w:rsidRDefault="00D27BC9" w:rsidP="00FB570E">
            <w:pPr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продолжа</w:t>
            </w:r>
            <w:r w:rsidRPr="00994007">
              <w:rPr>
                <w:rFonts w:ascii="Times New Roman" w:hAnsi="Times New Roman"/>
                <w:sz w:val="24"/>
                <w:szCs w:val="24"/>
              </w:rPr>
              <w:t>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7BC9" w:rsidRPr="00994007" w:rsidRDefault="00D27BC9" w:rsidP="00FB570E">
            <w:pPr>
              <w:tabs>
                <w:tab w:val="left" w:pos="540"/>
              </w:tabs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-продолжа</w:t>
            </w:r>
            <w:r w:rsidRPr="00994007">
              <w:rPr>
                <w:rFonts w:ascii="Times New Roman" w:hAnsi="Times New Roman"/>
                <w:sz w:val="24"/>
                <w:szCs w:val="24"/>
              </w:rPr>
              <w:t xml:space="preserve">ть работу по </w:t>
            </w:r>
            <w:r w:rsidRPr="00994007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 заболеваемости и укреплению здоровья детей.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r w:rsidRPr="00DF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годовых задач</w:t>
            </w:r>
          </w:p>
        </w:tc>
        <w:tc>
          <w:tcPr>
            <w:tcW w:w="6196" w:type="dxa"/>
          </w:tcPr>
          <w:p w:rsidR="00D27BC9" w:rsidRPr="00960B51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Годовая задача №1</w:t>
            </w:r>
          </w:p>
          <w:p w:rsidR="00D27BC9" w:rsidRPr="00960B51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Совершенствовать коммуникативное развитие детей через игровую деятельность.</w:t>
            </w:r>
          </w:p>
          <w:p w:rsidR="00D27BC9" w:rsidRPr="00390914" w:rsidRDefault="00D27BC9" w:rsidP="00FB5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данной годовой задачи были проведены следующие мероприятия:</w:t>
            </w:r>
          </w:p>
          <w:p w:rsidR="00D27BC9" w:rsidRPr="00390914" w:rsidRDefault="00D27BC9" w:rsidP="00FB57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Педсовет </w:t>
            </w:r>
          </w:p>
          <w:p w:rsidR="00D27BC9" w:rsidRPr="00390914" w:rsidRDefault="00D27BC9" w:rsidP="00FB57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>Тема: «Дидактические игры, как средство развития речи детей».</w:t>
            </w:r>
          </w:p>
          <w:p w:rsidR="00D27BC9" w:rsidRPr="00390914" w:rsidRDefault="00D27BC9" w:rsidP="00FB570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Консультации:</w:t>
            </w:r>
          </w:p>
          <w:p w:rsidR="00D27BC9" w:rsidRPr="00390914" w:rsidRDefault="00D27BC9" w:rsidP="00D27BC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дошкольников звуковой культуре речи.</w:t>
            </w:r>
          </w:p>
          <w:p w:rsidR="00D27BC9" w:rsidRPr="00390914" w:rsidRDefault="00D27BC9" w:rsidP="00D27BC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дошкольников творческого воображения как направления интеллектуального и личностного развития ребёнка через игру. </w:t>
            </w:r>
          </w:p>
          <w:p w:rsidR="00D27BC9" w:rsidRPr="00390914" w:rsidRDefault="00D27BC9" w:rsidP="00FB5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BC9" w:rsidRPr="00390914" w:rsidRDefault="00D27BC9" w:rsidP="00FB5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Тематический контроль</w:t>
            </w: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Дидактические игры, как средство развития речи детей» </w:t>
            </w:r>
          </w:p>
          <w:p w:rsidR="00D27BC9" w:rsidRPr="00390914" w:rsidRDefault="00D27BC9" w:rsidP="00FB570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Именно игра помогает создавать такие ситуации, в которых даже самые необщительные и скованные дети вступают в речевое общение и раскрываются. Именно поэтому в своей работе наши педагоги стараются использовать как можно больше дидактических игр, так как они включают решения всех задач речевого развития.</w:t>
            </w:r>
          </w:p>
          <w:p w:rsidR="00D27BC9" w:rsidRDefault="00D27BC9" w:rsidP="00FB570E">
            <w:pPr>
              <w:pStyle w:val="a4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BC9" w:rsidRPr="00960B51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Годовая задача №2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5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повышению уровня профессиональной компетентности педагогов путем внедрения современных педагогических технологий, способствующих самореализации ребёнка в разных видах деятельности и дальнейшей реализации в практику ДОУ федерального образовательного стандарта.</w:t>
            </w:r>
          </w:p>
          <w:p w:rsidR="00D27BC9" w:rsidRPr="00390914" w:rsidRDefault="00D27BC9" w:rsidP="00FB570E">
            <w:pPr>
              <w:ind w:firstLine="317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Поставленная 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должна была реализовываться</w:t>
            </w: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всего учебного года. </w:t>
            </w:r>
            <w:r w:rsidRPr="00390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Работая над годовой задачей, педагоги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имели возможность повысить </w:t>
            </w:r>
            <w:r w:rsidRPr="00390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теоретических знаний и практических, участвуя в годовом семинаре «</w:t>
            </w:r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педагогические технологии как средство реализации ФГОС </w:t>
            </w:r>
            <w:proofErr w:type="gramStart"/>
            <w:r w:rsidRPr="0039091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390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390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90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рамках которого старший воспитатель </w:t>
            </w:r>
            <w:proofErr w:type="spellStart"/>
            <w:r w:rsidRPr="00390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Козаева</w:t>
            </w:r>
            <w:proofErr w:type="spellEnd"/>
            <w:r w:rsidRPr="003909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Л.М.. знакомила воспитателей с организацией форм партнёрской исследователь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ской деятельности детей в ДОО. Однако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годовая задача не была реализована в полном объеме в связи с длительным карантином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27BC9" w:rsidRPr="00390914" w:rsidRDefault="00D27BC9" w:rsidP="00FB570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Несовершенство </w:t>
            </w:r>
            <w:r w:rsidRPr="003909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интегрированной </w:t>
            </w:r>
            <w:r w:rsidRPr="003909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D27BC9" w:rsidRPr="00390914" w:rsidRDefault="00D27BC9" w:rsidP="00FB570E">
            <w:pPr>
              <w:spacing w:before="90" w:after="9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09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Несовершенство коммуникативных навыков педагогов.</w:t>
            </w:r>
          </w:p>
          <w:p w:rsidR="00D27BC9" w:rsidRPr="00390914" w:rsidRDefault="00D27BC9" w:rsidP="00FB570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09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Детей с нарушением речи с каждым годом все больше.</w:t>
            </w: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960B51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времени уделялось профилактической работе с целью совершенствования знаний педагогов о коммуникативной и игровой деятельности.</w:t>
            </w:r>
          </w:p>
          <w:p w:rsidR="00D27BC9" w:rsidRPr="00960B51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7BC9" w:rsidRPr="00960B51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Несовершенство интегрированной деятельности.</w:t>
            </w: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Чрезмерно широкая тематическая направленность на НОД с детьми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Несовершенство коммуникативных навыков педагогов.</w:t>
            </w:r>
          </w:p>
          <w:p w:rsidR="00D27BC9" w:rsidRPr="00B34EB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специфические особенности развития детей </w:t>
            </w:r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характерно значительное снижение интереса к окружающему, а также инертность мыслительной деятельности.</w:t>
            </w:r>
          </w:p>
          <w:p w:rsidR="00D27BC9" w:rsidRPr="00B34EB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 уделять внимание обогащению сюжета игр, закреплению умения вести ролевые диалоги, принимать игровые задачи, общаться </w:t>
            </w:r>
            <w:proofErr w:type="gramStart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 </w:t>
            </w:r>
          </w:p>
          <w:p w:rsidR="00D27BC9" w:rsidRPr="00B34EB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Несмотря на общее повышение уровня игровой деятельности, остается проблема «</w:t>
            </w:r>
            <w:proofErr w:type="spellStart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шаблонизации</w:t>
            </w:r>
            <w:proofErr w:type="spellEnd"/>
            <w:r w:rsidRPr="00B34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игр: воспитатели предлагают детям разработанные готовые сюжетные игры.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работу по программе «Истоки».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Накапливать раздаточный, демонстрационный материал, произведения художественной литературы по программе.</w:t>
            </w: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B34EB3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Запланировать  различные виды деятельности на тему “Формирование диалогической речи у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театрализованную деятельность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27BC9" w:rsidRPr="00B34EB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2019-2020</w:t>
            </w: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необходимо создать условия для развития творческих способностей дошкольников в игре, а также повышение творческого мастерства педагогов в процессе подготовки и руководства игровой деятельностью.</w:t>
            </w:r>
          </w:p>
          <w:p w:rsidR="00D27BC9" w:rsidRPr="00B34EB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B34EB3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образовательной программы ДОУ по направлениям: коммуникативно-личностное, познавательно-речевое, художественно-</w:t>
            </w:r>
            <w:r w:rsidRPr="00E05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эстетическое, физическое.</w:t>
            </w:r>
          </w:p>
        </w:tc>
        <w:tc>
          <w:tcPr>
            <w:tcW w:w="6196" w:type="dxa"/>
          </w:tcPr>
          <w:p w:rsidR="00D27BC9" w:rsidRPr="00B34EB3" w:rsidRDefault="00D27BC9" w:rsidP="00FB57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 работы в ДОУ проводилась организованная образовательная деятельность в соответствии с основной общеобразовательной программой, реализуемой в дошкольном учреждении,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      </w:r>
          </w:p>
          <w:p w:rsidR="00D27BC9" w:rsidRPr="00B34EB3" w:rsidRDefault="00D27BC9" w:rsidP="00FB57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 были проведены следующие мероприятия с детьми: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утренники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ко Дню защитников Отечества</w:t>
            </w:r>
          </w:p>
          <w:p w:rsidR="00D27BC9" w:rsidRPr="00B34EB3" w:rsidRDefault="00D27BC9" w:rsidP="00D27B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D27BC9" w:rsidRPr="00B34EB3" w:rsidRDefault="00D27BC9" w:rsidP="00FB570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образовательной программы по всем образовательным областям осуществляется на оптимальном уровне. </w:t>
            </w:r>
          </w:p>
          <w:p w:rsidR="00D27BC9" w:rsidRPr="00FB570E" w:rsidRDefault="00D27BC9" w:rsidP="00FB570E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деятельность, анализ характера овладения программным материалом показали неплохой уровень овладения детьми основными способами решения развивающих задач, знаниями и умениями необходимыми детям при прохождении материала по каждому разделу. 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детей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Оздоровительная работа осуществлялась по следующим направлениям: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режима дня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Учет гигиенических требований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Отработка двигательного режима в группах и на прогулке</w:t>
            </w:r>
          </w:p>
          <w:p w:rsidR="00D27BC9" w:rsidRPr="00B34EB3" w:rsidRDefault="00D27BC9" w:rsidP="00D27B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B34EB3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мероприятия.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 развитие детей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различают цвет, форму, величину. Выполняют действия с предметами, соотнося их с функциями того или иного предмета. Собирают пирамидки, чашечки. Могут образовать группу из однородных предметов. Различают один и много предметов, большие и маленькие предметы. Называет их размер. Узнают шар и куб. Различают и называют предметы ближайшего окружения. Называют имена членов своей семьи и воспитателей. 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могут различить из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составлена группа предметов, называют их характерные особенности (цвет, размер, назначение). Умеют считать до 5, отвечать на вопрос: «Сколько всего?» Умеют сравнивать два предмета по величине. Различают и называют геометрические фигуры. Определяют части суток. Называют разные предметы, которые окружают его в помещениях, на участке, на улице; знает их назначение. 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 м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огут самостоятельно объединять различные группы предметов, имеющие общий признак, в единое множество и удаляют из множества отдельные его части. Считают до 10 и дальше до 20. Могут называть числа в прямом и обратном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порядке до 10, начиная с любого числа натурального ряда. Составляют и решают задачи в одно действие на сложение и вычитание, пользуются  цифрами и арифметическими знаками плюс, минус, равно. Умеют определять временные  отношения: день – неделя – месяц. Знают название текущего месяца года. Устанавливают элементарные  причинно-следственные связи между природными явлениями. 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Узнает, и называют некоторых домашних и диких животных, их детенышей. Различают некоторые овощи, фрукты (1-2 вида). Сопровождают речью игровые и бытовые действия. Слушают небольшие рассказы без наглядного сопровождения.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Называют времена года в правильной последовательности. Понимают и определяют слова-антонимы; умеют образовывать новые слова по аналоги со знакомыми словами. Умеют выделять первый звук в слове. Рассказывают о содержании сюжетной картинки. Могут называть любимую сказку, прочитать наизусть понравившееся стихотворение, считалку.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 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пересказывать и драматизировать небольшие литературные  произведения. Различают жанры литературных произведений, выразительно читают стихотворение, пересказывают отрывок из сказки, рассказа.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  развитие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проявляют интерес к различным  играм, к участию в совместных играх. Проявляют интерес  к участию в праздниках, постановках, совместных досугах и развлечениях. Умеют проявлять доброжелательность, доброту, дружелюбие по отношению к окружающим. Пытаются отражать полученные впечатления в речи и продуктивных видах деятельности. Овладели средствами общения и способами взаимодействия с взрослыми и сверстниками.  Знают, что надо соблюдать порядок и чистоту в помещении и на участке детского сада. После игры убирать игрушки, строительный материал. Имеют первичные представления о себе, знает свое имя, пол, возраст.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придерживаться игровым правилам в дидактических играх. Умеют самостоятельно одеваться и раздеваться в определенной последовательности.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дети самостоятельно одеваются, раздеваются и убирают одежду, с помощью взрослого приводят ее в порядок. Соблюдают элементарные правила поведения в детском саду. Могут описать предмет, картину. Составить рассказ по картинке. </w:t>
            </w: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сосредоточенно действовать 15-20 минут.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дети самостоятельно отбирают или придумывают разнообразные сюжеты игр. Самостоятельно ухаживают за одеждой, устраняют непорядок в своем внешнем виде. Могут планировать свою трудовую деятельность, отбирать материалы, необходимые для занятий и игр. Соблюдают 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элементарные правила поведения в природе.</w:t>
            </w:r>
          </w:p>
          <w:p w:rsidR="00D27BC9" w:rsidRPr="00B34EB3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знают, что карандашами, фломастерами, красками и кистью можно рисовать. Различают красный, синий, зеленый, желтый, белый, черный цвета. Умеют раскатывать комок пластилина прямыми и круговыми движениями кистей рук. Отламывать от большого комка маленькие комочки, сплющивают их ладонями. Лепят несложные предметы. Могут узнать знакомые мелодии и различают высоту звуков. Вместе с воспитателем  подпевает в песне музыкальные фразы. Двигаются в соответствии с характером музыки. Умеют выполнять движения: притоптывать ногой, хлопать в ладоши, поворачивать кисти рук. Называют музыкальные инструменты: погремушки, бубен.</w:t>
            </w:r>
          </w:p>
          <w:p w:rsidR="00D27BC9" w:rsidRPr="00B34EB3" w:rsidRDefault="00D27BC9" w:rsidP="00FB570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возраст: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Создают индивидуальные и коллективные рисунки, декоративные, предметные и сюжетные композиции на темы окружающей жизни, литературных произведений. Создают изображения различных предметов, используя бумагу разной фактуры и способы вырезания и обрывания. Узнают мелодию Государственного гимна РФ и РСО-Алания, могут определить жанр прослушанного произведения (марш, песня, танец) и инструмент, на котором оно исполняется. Различают части музыкального произведения. Могут петь индивидуально и коллективно. Умеют выразительно и ритмично двигаться в соответствии с разнообразным характером музыки, музыкальными образами. </w:t>
            </w:r>
          </w:p>
          <w:p w:rsidR="00D27BC9" w:rsidRPr="0053779F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Исходя из вышесказанного  можно сказать</w:t>
            </w:r>
            <w:proofErr w:type="gram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программа освоена с учетом возрастных требований. Но наблюдается недостаточный уровень в познавател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– речевом развитии детей.  </w:t>
            </w:r>
          </w:p>
        </w:tc>
        <w:tc>
          <w:tcPr>
            <w:tcW w:w="3686" w:type="dxa"/>
          </w:tcPr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полной реализации образовательной программы не приходится, так как с марта месяца детский сад закрыт на карантин в связи со сложившейся эпидемиологической ситуацией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B34EB3" w:rsidRDefault="00D27BC9" w:rsidP="00FB570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 предметно-развивающей среды групп недостаточно элементов народно-прикладного искусства.</w:t>
            </w:r>
          </w:p>
          <w:p w:rsidR="00D27BC9" w:rsidRPr="0053779F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27BC9" w:rsidRPr="00B34EB3" w:rsidRDefault="00D27BC9" w:rsidP="00FB570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планирования </w:t>
            </w:r>
            <w:proofErr w:type="spellStart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составить</w:t>
            </w:r>
            <w:r w:rsidRPr="00B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программы по группам.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053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и психологических качеств личности ребенка на этапе завершения дошкольного образования</w:t>
            </w:r>
          </w:p>
        </w:tc>
        <w:tc>
          <w:tcPr>
            <w:tcW w:w="6196" w:type="dxa"/>
          </w:tcPr>
          <w:p w:rsidR="00D27BC9" w:rsidRPr="00890ECB" w:rsidRDefault="00D27BC9" w:rsidP="00FB570E">
            <w:pPr>
              <w:shd w:val="clear" w:color="auto" w:fill="FFFFFF"/>
              <w:spacing w:before="21" w:after="21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в детском саду было всего 15</w:t>
            </w: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выпускников. 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в школе осуществлялась в направлении интеллектуальной и личностной готовности детей. Учебные задачи решались   в процессе игровой деятельности,  НОД.    </w:t>
            </w:r>
          </w:p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 результате проведенной работы можно сделать вывод, что  в основном у детей развиты познавательные интересы, сложились необходимые предпосылки для начала систематического обучения в школе, однако не у всех сформированы элементы произвольности,  предпосылки вхождения в более широкий социум.</w:t>
            </w:r>
          </w:p>
        </w:tc>
        <w:tc>
          <w:tcPr>
            <w:tcW w:w="3686" w:type="dxa"/>
          </w:tcPr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27BC9" w:rsidRPr="0053779F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F">
              <w:rPr>
                <w:rFonts w:ascii="Times New Roman" w:hAnsi="Times New Roman" w:cs="Times New Roman"/>
                <w:sz w:val="24"/>
                <w:szCs w:val="24"/>
              </w:rPr>
              <w:t>Приобрести методический материал для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  <w:r w:rsidRPr="0053779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повышения профессионального мастерства педагогов</w:t>
            </w:r>
          </w:p>
        </w:tc>
        <w:tc>
          <w:tcPr>
            <w:tcW w:w="6196" w:type="dxa"/>
          </w:tcPr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>В детском саду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ункционирует в настоящее время 5 группы, работают 16</w:t>
            </w:r>
            <w:r w:rsidRPr="00890E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 кадровом потенциале.</w:t>
            </w:r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педагогических работников – 16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27BC9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Образовательный ценз педагогических и руководящих работников:                                     </w:t>
            </w:r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13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чел;</w:t>
            </w:r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специальное – 2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Обучаются в ВУЗах – 1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чел.- 0%.</w:t>
            </w:r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Уровень квалификации педагогических кадров: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Высшая – 4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чел.;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Первая – 4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чел.;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Без категории – 6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етствие занимаемой должности – 2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Непрерывнос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профессионального развития: 2</w:t>
            </w: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прошли курсы повышения квалификации в соответствующих объемах в соответствующие сроки, на базе ГБОУ ДПО СОРИПКРО г. Владикавказа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дистанционно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BC9" w:rsidRPr="00890ECB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Информационная деятельность</w:t>
            </w:r>
            <w:r w:rsidRPr="00890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всех педагогов к электронным образовательным ресурсам Интернет.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Разработана система информирования педагогов, родителей (законных представителей) и всех заинтересованных лиц о нормативно-правовых и программно-методических документах по введению ФГОС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формы: сайт ОУ, буклеты, информационные стенды, родительские собрания.     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деятельности  образовательной организации освещается на сайте ОУ </w:t>
            </w:r>
            <w:hyperlink r:id="rId7" w:history="1"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</w:t>
              </w:r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dou8.</w:t>
              </w:r>
              <w:proofErr w:type="spellStart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irdou</w:t>
              </w:r>
              <w:proofErr w:type="spellEnd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90EC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соответствует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4.Наш детский сад принял участие во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«лучший сайт образовательной организации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Планов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прогностическая деятельность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проект  основной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ОУ.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методическая деятельность</w:t>
            </w:r>
            <w:r w:rsidRPr="00890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27BC9" w:rsidRPr="00890ECB" w:rsidRDefault="00D27BC9" w:rsidP="00FB570E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Методическая работа осуществлялась по плану, своевременно вносилась корректировка мероприятий: семинары, презентации, разработка дополнительных локальных актов и внесение изменений и дополнений 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уже имеющиеся. 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мероприятия проведены в соответствии с планом: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7"/>
              <w:gridCol w:w="1890"/>
              <w:gridCol w:w="1418"/>
            </w:tblGrid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 xml:space="preserve">Кол-во </w:t>
                  </w:r>
                  <w:proofErr w:type="gramStart"/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запланированных</w:t>
                  </w:r>
                  <w:proofErr w:type="gramEnd"/>
                </w:p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мероприятий</w:t>
                  </w: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Выполнено</w:t>
                  </w:r>
                </w:p>
              </w:tc>
            </w:tr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Педсоветы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- 100%</w:t>
                  </w:r>
                </w:p>
              </w:tc>
            </w:tr>
            <w:tr w:rsidR="00D27BC9" w:rsidRPr="00890ECB" w:rsidTr="00FB570E">
              <w:trPr>
                <w:trHeight w:val="492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5 – 100%</w:t>
                  </w:r>
                </w:p>
              </w:tc>
            </w:tr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Открытые просмотры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3- 100%</w:t>
                  </w:r>
                </w:p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7BC9" w:rsidRPr="00890ECB" w:rsidTr="00FB570E">
              <w:trPr>
                <w:trHeight w:val="375"/>
              </w:trPr>
              <w:tc>
                <w:tcPr>
                  <w:tcW w:w="2067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eastAsia="ru-RU"/>
                    </w:rPr>
                    <w:t>Смотры-конкурсы</w:t>
                  </w:r>
                </w:p>
              </w:tc>
              <w:tc>
                <w:tcPr>
                  <w:tcW w:w="1890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D27BC9" w:rsidRPr="00890ECB" w:rsidRDefault="00D27BC9" w:rsidP="00FB57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90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- 100%</w:t>
                  </w:r>
                </w:p>
              </w:tc>
            </w:tr>
          </w:tbl>
          <w:p w:rsidR="00D27BC9" w:rsidRPr="00890ECB" w:rsidRDefault="00D27BC9" w:rsidP="00FB570E">
            <w:pPr>
              <w:spacing w:before="6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27BC9" w:rsidRPr="00890ECB" w:rsidRDefault="00D27BC9" w:rsidP="00FB570E">
            <w:pPr>
              <w:spacing w:before="6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таблица наглядно демонстрирует (в </w:t>
            </w: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количественном выражении) выполнение запланированных форм методической работы, форма проведения, в основном, традиционная.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Посещение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объединений в городе- 100% 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педагогов ОУ в методических муниципальных и республиканских мероприятиях: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октябре месяце воспитатель по обучению осетинского языка </w:t>
            </w:r>
            <w:proofErr w:type="spellStart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Бадзиева</w:t>
            </w:r>
            <w:proofErr w:type="spellEnd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выступила с докладом на  международной конференции по случаю празднования 160-летия со дня рождения </w:t>
            </w:r>
            <w:proofErr w:type="spellStart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Хетагурова. В ноябре месяце воспитатель высшей категории </w:t>
            </w:r>
            <w:proofErr w:type="spellStart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Шанаева</w:t>
            </w:r>
            <w:proofErr w:type="spellEnd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 выступила перед слушателями курсовой подготовки по теме «Предметно-пространственная среда в ДОУ», где представила материалы своей темы по самообразованию.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Контрольно-регулирующая деятельность.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Внутрисадовский</w:t>
            </w:r>
            <w:proofErr w:type="spell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осуществлялся в соответствии с годовым плано</w:t>
            </w:r>
            <w:proofErr w:type="gramStart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графиком, результаты контроля использовались  в дальнейшей работе по оказанию конкретной и своевременной методической помощи педагогам, устранении негативных отклонений в образовательном процессе, в организации повышения квалификации, выявлении передового педагогического опыта, внесении корректировки в план методической работы.</w:t>
            </w: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890ECB" w:rsidRDefault="00D27BC9" w:rsidP="00FB570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0E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Аттестация педагогов.</w:t>
            </w:r>
          </w:p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связи с длительным карантином из-за пандемии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не имели возможности пройти процедуру аттестации на категорию.</w:t>
            </w:r>
          </w:p>
        </w:tc>
        <w:tc>
          <w:tcPr>
            <w:tcW w:w="3686" w:type="dxa"/>
          </w:tcPr>
          <w:p w:rsidR="00D27BC9" w:rsidRPr="00890ECB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Недостаточное владение педагогами новейшими образовательными и информационными технологиями. Недостаточно высокий уровень практических и научных знаний.</w:t>
            </w:r>
          </w:p>
        </w:tc>
        <w:tc>
          <w:tcPr>
            <w:tcW w:w="2916" w:type="dxa"/>
          </w:tcPr>
          <w:p w:rsidR="00D27BC9" w:rsidRPr="00960B51" w:rsidRDefault="00D27BC9" w:rsidP="00FB570E">
            <w:pPr>
              <w:spacing w:before="90" w:after="90"/>
              <w:ind w:left="100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вести систематический </w:t>
            </w:r>
            <w:proofErr w:type="gramStart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прохождением аттестации, курсовой подготовкой, самообразованием педагогов, качеством </w:t>
            </w:r>
            <w:proofErr w:type="spellStart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процесса, анализируются причины смены </w:t>
            </w: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кадрового состава.</w:t>
            </w:r>
          </w:p>
          <w:p w:rsidR="00D27BC9" w:rsidRPr="00960B51" w:rsidRDefault="00D27BC9" w:rsidP="00FB570E">
            <w:pPr>
              <w:spacing w:before="90" w:after="90"/>
              <w:ind w:left="100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Постараться обеспечить участие педагогов в различных формах методической работы: профессиональных конкурса,  курсах повышения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ации, </w:t>
            </w: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 – практикумах.</w:t>
            </w:r>
          </w:p>
          <w:p w:rsidR="00D27BC9" w:rsidRPr="00960B51" w:rsidRDefault="00D27BC9" w:rsidP="00FB570E">
            <w:pPr>
              <w:spacing w:before="90" w:after="90"/>
              <w:ind w:left="100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мотивационных условий, обеспечивающих непрерывное повышение профессионального мастерства, предупреждение возникновения стагнации (застой);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– способствование достижению личных профессиональных целей и целей детского сада.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Анализ взаимодействия с родителями воспитанников</w:t>
            </w:r>
          </w:p>
        </w:tc>
        <w:tc>
          <w:tcPr>
            <w:tcW w:w="6196" w:type="dxa"/>
          </w:tcPr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разных категорий родителей  требует осуществления дифференцированного подхода к подбору форм взаимодействия с каждой семьей.</w:t>
            </w:r>
          </w:p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Взаимодействие с родителями осуществлялась в соответствии с годовым планом и программой сотрудничества. </w:t>
            </w:r>
          </w:p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Систематически и своевременно   проводилось знакомство с уставными документами и локальными  актами учреждения, заключались  договоров с родителями (законными представителями) воспитанников.</w:t>
            </w:r>
          </w:p>
          <w:p w:rsidR="00D27BC9" w:rsidRPr="00D31637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 повысился процент посещений родителями мероприятий, проводимых в ОУ. Это проведение «Дня открытых дверей»,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 конкурсов творческих работ.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27BC9" w:rsidRPr="00223781" w:rsidRDefault="00D27BC9" w:rsidP="00FB570E">
            <w:pPr>
              <w:ind w:left="-96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781">
              <w:rPr>
                <w:rFonts w:ascii="Times New Roman" w:eastAsia="Times New Roman" w:hAnsi="Times New Roman" w:cs="Times New Roman"/>
                <w:lang w:eastAsia="ru-RU"/>
              </w:rPr>
              <w:t>Существующие  проблемы во взаимодействии с семьей</w:t>
            </w:r>
          </w:p>
          <w:p w:rsidR="00D27BC9" w:rsidRDefault="00D27BC9" w:rsidP="00FB570E">
            <w:pPr>
              <w:ind w:left="-9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81">
              <w:rPr>
                <w:rFonts w:ascii="Times New Roman" w:eastAsia="Times New Roman" w:hAnsi="Times New Roman" w:cs="Times New Roman"/>
                <w:lang w:eastAsia="ru-RU"/>
              </w:rPr>
              <w:t>неумение неопытных воспитателей организовать взаимодействие с родителями.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 проблемы во взаимодействии с семьей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социальные запросы семей и старые технологии организации взаимодействия;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диалога с родителями и </w:t>
            </w:r>
            <w:proofErr w:type="spell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монологичные</w:t>
            </w:r>
            <w:proofErr w:type="spell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общения;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организации общения педагогов с родителями в ОУ: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недооценка педагогами роли семьи в воспитании детей;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установки на сотрудничество со стороны родителей;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ценностных ориентаций и взаимных ожиданий;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стихийность построения общения с родителями, раздробленность и случайность;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неумение педагогов планировать и выстраивать процесс общения с родителями.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трудности воспитателей в общении с родителями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характерологические особенности родителей;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заинтересованность родителей;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родителей установки на сотрудничество;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социальный статус профессии воспитателя;</w:t>
            </w:r>
          </w:p>
          <w:p w:rsidR="00D27BC9" w:rsidRPr="00423B71" w:rsidRDefault="00D27BC9" w:rsidP="00D27B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родителей специфики труда воспитателя;</w:t>
            </w:r>
          </w:p>
          <w:p w:rsidR="00D27BC9" w:rsidRPr="00223781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неопытных воспитателей организовать взаимодействие с родителями.</w:t>
            </w:r>
          </w:p>
        </w:tc>
        <w:tc>
          <w:tcPr>
            <w:tcW w:w="2916" w:type="dxa"/>
          </w:tcPr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новом учебном году организовать и внедрить в работу новые формы работы с родителями «Родительский всеобуч»</w:t>
            </w:r>
          </w:p>
        </w:tc>
      </w:tr>
      <w:tr w:rsidR="00D27BC9" w:rsidTr="00FB570E">
        <w:tc>
          <w:tcPr>
            <w:tcW w:w="636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98"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административно-хозяйственной работы</w:t>
            </w:r>
          </w:p>
        </w:tc>
        <w:tc>
          <w:tcPr>
            <w:tcW w:w="6196" w:type="dxa"/>
          </w:tcPr>
          <w:p w:rsidR="00D27BC9" w:rsidRPr="00423B71" w:rsidRDefault="00D27BC9" w:rsidP="00D27B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Своевременно издавались приказы по основной деятельности, регламентирующие работу ОУ.</w:t>
            </w:r>
          </w:p>
          <w:p w:rsidR="00D27BC9" w:rsidRPr="00423B71" w:rsidRDefault="00D27BC9" w:rsidP="00D27B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Инструктажи  проводились в соответствии с циклограммой.</w:t>
            </w:r>
          </w:p>
          <w:p w:rsidR="00D27BC9" w:rsidRPr="00423B71" w:rsidRDefault="00D27BC9" w:rsidP="00D27B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Пополнены пакеты документов </w:t>
            </w:r>
            <w:proofErr w:type="gramStart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423B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ПБ, ГО.</w:t>
            </w:r>
          </w:p>
          <w:p w:rsidR="00D27BC9" w:rsidRPr="00423B71" w:rsidRDefault="00D27BC9" w:rsidP="00D27B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  вышестоящих организаций изучались и прорабатывались с коллективом своевременно.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FB570E">
        <w:tc>
          <w:tcPr>
            <w:tcW w:w="63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240" w:type="dxa"/>
          </w:tcPr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6196" w:type="dxa"/>
          </w:tcPr>
          <w:p w:rsidR="00D27BC9" w:rsidRPr="00423B71" w:rsidRDefault="00D27BC9" w:rsidP="00D27BC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по охране и укреплению здоровья детей осуществляется с детской поликлиникой </w:t>
            </w:r>
          </w:p>
          <w:p w:rsidR="00D27BC9" w:rsidRPr="00423B71" w:rsidRDefault="00D27BC9" w:rsidP="00FB570E">
            <w:pPr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9" w:rsidTr="00FB570E">
        <w:tc>
          <w:tcPr>
            <w:tcW w:w="636" w:type="dxa"/>
          </w:tcPr>
          <w:p w:rsidR="00D27BC9" w:rsidRPr="00DF7DFB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240" w:type="dxa"/>
          </w:tcPr>
          <w:p w:rsidR="00D27BC9" w:rsidRPr="00D31637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>Выводы с постановкой задач на следующий год.</w:t>
            </w:r>
          </w:p>
          <w:p w:rsidR="00D27BC9" w:rsidRPr="00E05398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</w:tcPr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Вывод:</w:t>
            </w:r>
            <w:r w:rsidRPr="00423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 ОУ  проведена работа по выполнению годового плана.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план реализован не полностью.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определялось основными 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развития ДОУ, задачами на 2019- 2020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г., Федерального закона Российской </w:t>
            </w:r>
            <w:proofErr w:type="spell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 в Российской Федерации» от 29.12.12г. № 273-ФЗ, Приказом </w:t>
            </w:r>
            <w:proofErr w:type="spell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17.10.2013г. № 1155 «Об утверждении федерального государственного образовательного стандарта дошкольного образования».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оптимальные условия для охраны  и укрепления здоровья детей, их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и психического развития.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 педагогических действий по выполнению образовательной программы обучающимися находится на достаточном уровне. Необходимо </w:t>
            </w:r>
            <w:r w:rsidRPr="0042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педагогические условия для развития общения, нравственного воспитания</w:t>
            </w:r>
            <w:r w:rsidRPr="00423B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познавательных интересов детей, использованию  всех видов  детской деятельности для формирования первичных представлений о малой родине и Отечестве, представлений об истории человечества, о многообразии стран и народов мира. При ознакомлении с природой и природ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ными явлениями педагогам необходимо </w:t>
            </w:r>
            <w:r w:rsidRPr="00423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ориентироваться на познавательные возможности дошкольника, создать 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условия для формирования понимания того, что человек — часть природы, что он должен беречь, охранять и 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защищать ее.  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внимание нужно уделить созданию речевой среды, направленной на формирование активного познавательного отношения к окружающему миру и к явлениям родного языка и речи с учетом уровня речевого развития, интересов, способностей детей каждой  группы. Важно создать условия для активного восприятия и творческой переработки художественного текста детьми в разных видах деятельности. 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Необходимо систематически развивать  интерес к различным видам изобразительной деятельности, народному и профессиональному искусству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Особого внимания требует  развитие у детей осознания своего двигательного </w:t>
            </w:r>
            <w:proofErr w:type="gram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proofErr w:type="gram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инициативе взрослого, так и по своему усмотрению.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Велась систематическая  работа по повышению профессионального уровня педагогов в соответствии с планами работы ОУ и мероприятиями в районе, все педагоги  прошли курсы повышения квалификации по ФГОС </w:t>
            </w:r>
            <w:proofErr w:type="gramStart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Необходимо систематизировать повышение профессиональных компетентностей вновь пришедших специалистов. </w:t>
            </w:r>
          </w:p>
          <w:p w:rsidR="00D27BC9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Установлен более тесный контакт с родителями через проведение разнообразных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планом работы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годовой план реализован не полностью, о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правлениями работы МБДОУ на 2020 – 2021 у. г. остаются</w:t>
            </w:r>
            <w:r w:rsidRPr="0042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7BC9" w:rsidRPr="00E0527C" w:rsidRDefault="00D27BC9" w:rsidP="00FB57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развитие.</w:t>
            </w:r>
          </w:p>
          <w:p w:rsidR="00D27BC9" w:rsidRPr="00E0527C" w:rsidRDefault="00D27BC9" w:rsidP="00FB57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3B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368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BC9" w:rsidRPr="00E410EB" w:rsidRDefault="00D27BC9" w:rsidP="00D27BC9">
      <w:pPr>
        <w:pStyle w:val="a5"/>
      </w:pPr>
    </w:p>
    <w:p w:rsidR="00FB570E" w:rsidRDefault="00D27BC9" w:rsidP="00FB57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22">
        <w:rPr>
          <w:rFonts w:ascii="Times New Roman" w:hAnsi="Times New Roman" w:cs="Times New Roman"/>
          <w:b/>
          <w:sz w:val="28"/>
          <w:szCs w:val="28"/>
        </w:rPr>
        <w:t>3.Годовые задачи на новый учебный год.</w:t>
      </w:r>
    </w:p>
    <w:p w:rsidR="00FB570E" w:rsidRDefault="00FB570E" w:rsidP="00FB57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BC9" w:rsidRPr="00FB570E" w:rsidRDefault="00FB570E" w:rsidP="00FB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570E">
        <w:rPr>
          <w:rFonts w:ascii="Times New Roman" w:hAnsi="Times New Roman" w:cs="Times New Roman"/>
          <w:sz w:val="24"/>
          <w:szCs w:val="24"/>
        </w:rPr>
        <w:t xml:space="preserve"> </w:t>
      </w:r>
      <w:r w:rsidRPr="00FB570E">
        <w:rPr>
          <w:rFonts w:ascii="Times New Roman" w:hAnsi="Times New Roman" w:cs="Times New Roman"/>
          <w:b/>
          <w:sz w:val="24"/>
          <w:szCs w:val="24"/>
        </w:rPr>
        <w:t>Цель:</w:t>
      </w:r>
      <w:r w:rsidRPr="00FB570E">
        <w:rPr>
          <w:rFonts w:ascii="Times New Roman" w:hAnsi="Times New Roman" w:cs="Times New Roman"/>
          <w:sz w:val="24"/>
          <w:szCs w:val="24"/>
        </w:rPr>
        <w:t xml:space="preserve"> Формирование модели образовательной деятельности, способствующей повышению качества образования воспитанников, сохранению и укреплению физического и психического здоровья каждого ребенка.</w:t>
      </w:r>
    </w:p>
    <w:p w:rsidR="00D27BC9" w:rsidRDefault="00D27BC9" w:rsidP="00D27BC9">
      <w:pPr>
        <w:pStyle w:val="a5"/>
        <w:rPr>
          <w:bCs/>
          <w:iCs/>
        </w:rPr>
      </w:pPr>
      <w:r w:rsidRPr="00960B51">
        <w:rPr>
          <w:b/>
          <w:bCs/>
          <w:i/>
          <w:iCs/>
        </w:rPr>
        <w:t>Годовая задача №1</w:t>
      </w:r>
      <w:r w:rsidRPr="00960B51">
        <w:rPr>
          <w:bCs/>
          <w:iCs/>
        </w:rPr>
        <w:t xml:space="preserve"> </w:t>
      </w:r>
    </w:p>
    <w:p w:rsidR="00D27BC9" w:rsidRPr="00E410EB" w:rsidRDefault="00D27BC9" w:rsidP="00D27BC9">
      <w:pPr>
        <w:pStyle w:val="a5"/>
      </w:pPr>
      <w:r w:rsidRPr="00E410EB"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D27BC9" w:rsidRDefault="00D27BC9" w:rsidP="00D27BC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0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Годовая задача №2</w:t>
      </w:r>
    </w:p>
    <w:p w:rsidR="00D27BC9" w:rsidRPr="00E410EB" w:rsidRDefault="00D27BC9" w:rsidP="00D27BC9">
      <w:pPr>
        <w:pStyle w:val="a5"/>
      </w:pPr>
      <w:r w:rsidRPr="00E410EB">
        <w:t>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 </w:t>
      </w:r>
    </w:p>
    <w:p w:rsidR="00D27BC9" w:rsidRDefault="00D27BC9" w:rsidP="00D27BC9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Годовая задача №3</w:t>
      </w:r>
    </w:p>
    <w:p w:rsidR="00D27BC9" w:rsidRPr="00D31637" w:rsidRDefault="00D27BC9" w:rsidP="00FB570E">
      <w:pPr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EB">
        <w:rPr>
          <w:rFonts w:ascii="Times New Roman" w:hAnsi="Times New Roman" w:cs="Times New Roman"/>
          <w:sz w:val="24"/>
          <w:szCs w:val="24"/>
        </w:rPr>
        <w:t>Способствовать профессиональному росту педагогов путем внедрения инновационных технологий в образовательный процесс дошкольного учреждения, как условие</w:t>
      </w:r>
      <w:r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3004"/>
        <w:gridCol w:w="2869"/>
        <w:gridCol w:w="2102"/>
        <w:gridCol w:w="2231"/>
      </w:tblGrid>
      <w:tr w:rsidR="00D27BC9" w:rsidRPr="00E34219" w:rsidTr="00FB570E">
        <w:tc>
          <w:tcPr>
            <w:tcW w:w="2269" w:type="dxa"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3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75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219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D27BC9" w:rsidRPr="00E34219" w:rsidTr="00FB570E">
        <w:trPr>
          <w:trHeight w:val="481"/>
        </w:trPr>
        <w:tc>
          <w:tcPr>
            <w:tcW w:w="2269" w:type="dxa"/>
            <w:vMerge w:val="restart"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9" w:type="dxa"/>
            <w:gridSpan w:val="2"/>
          </w:tcPr>
          <w:p w:rsidR="00D27BC9" w:rsidRPr="00E410EB" w:rsidRDefault="00D27BC9" w:rsidP="00FB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proofErr w:type="gramStart"/>
            <w:r w:rsidRPr="00E410E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4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педагогическая работа с кадрами:</w:t>
            </w:r>
          </w:p>
        </w:tc>
        <w:tc>
          <w:tcPr>
            <w:tcW w:w="2869" w:type="dxa"/>
          </w:tcPr>
          <w:p w:rsidR="00D27BC9" w:rsidRPr="0087375C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C01620">
        <w:trPr>
          <w:trHeight w:val="1408"/>
        </w:trPr>
        <w:tc>
          <w:tcPr>
            <w:tcW w:w="2269" w:type="dxa"/>
            <w:vMerge/>
          </w:tcPr>
          <w:p w:rsidR="00D27BC9" w:rsidRPr="00D3163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D31637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  <w:p w:rsidR="00D27BC9" w:rsidRPr="00D31637" w:rsidRDefault="00D27BC9" w:rsidP="00FB57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>Формы и методы, используемые при организации режимных моментов</w:t>
            </w:r>
            <w:r w:rsidR="00B04D64">
              <w:rPr>
                <w:rFonts w:ascii="Times New Roman" w:hAnsi="Times New Roman" w:cs="Times New Roman"/>
                <w:sz w:val="24"/>
                <w:szCs w:val="24"/>
              </w:rPr>
              <w:t>. Планирование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D3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4D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04D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04D64">
              <w:rPr>
                <w:rFonts w:ascii="Times New Roman" w:hAnsi="Times New Roman" w:cs="Times New Roman"/>
                <w:sz w:val="24"/>
                <w:szCs w:val="24"/>
              </w:rPr>
              <w:t>ля молодых педагогов).</w:t>
            </w:r>
          </w:p>
          <w:p w:rsidR="00D27BC9" w:rsidRPr="004E7142" w:rsidRDefault="00D27BC9" w:rsidP="00FB570E">
            <w:pPr>
              <w:pStyle w:val="a4"/>
              <w:jc w:val="both"/>
              <w:rPr>
                <w:rStyle w:val="a6"/>
                <w:rFonts w:ascii="Times New Roman" w:eastAsiaTheme="minorHAnsi" w:hAnsi="Times New Roman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142">
              <w:rPr>
                <w:rStyle w:val="a6"/>
                <w:rFonts w:ascii="Times New Roman" w:eastAsiaTheme="minorHAnsi" w:hAnsi="Times New Roman"/>
              </w:rPr>
              <w:t>«Целесообразность использования ИКТ в развитии познавательных способностей»</w:t>
            </w:r>
          </w:p>
          <w:p w:rsidR="00D27BC9" w:rsidRDefault="00D27BC9" w:rsidP="00FB57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6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дошкольников и воспитание </w:t>
            </w:r>
            <w:r w:rsidRPr="00D3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здоровью через исследовательскую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BC9" w:rsidRPr="00155517" w:rsidRDefault="00D27BC9" w:rsidP="00FB57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17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155517">
              <w:rPr>
                <w:rFonts w:ascii="Times New Roman" w:hAnsi="Times New Roman" w:cs="Times New Roman"/>
                <w:sz w:val="24"/>
                <w:szCs w:val="24"/>
              </w:rPr>
              <w:t xml:space="preserve">  «Роль народной игры в развитии инициативности</w:t>
            </w:r>
            <w:r w:rsidR="002F5E01" w:rsidRPr="002F5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5517">
              <w:rPr>
                <w:rFonts w:ascii="Times New Roman" w:hAnsi="Times New Roman" w:cs="Times New Roman"/>
                <w:sz w:val="24"/>
                <w:szCs w:val="24"/>
              </w:rPr>
              <w:t>игрового поведения детей дошкольного возраста,</w:t>
            </w:r>
            <w:r w:rsidRPr="002F5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5517">
              <w:rPr>
                <w:rFonts w:ascii="Times New Roman" w:hAnsi="Times New Roman" w:cs="Times New Roman"/>
                <w:sz w:val="24"/>
                <w:szCs w:val="24"/>
              </w:rPr>
              <w:t>способствующие физическому, социальному и</w:t>
            </w:r>
            <w:r w:rsidRPr="002F5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5517">
              <w:rPr>
                <w:rFonts w:ascii="Times New Roman" w:hAnsi="Times New Roman" w:cs="Times New Roman"/>
                <w:sz w:val="24"/>
                <w:szCs w:val="24"/>
              </w:rPr>
              <w:t>этнокультурному развитию».</w:t>
            </w:r>
          </w:p>
          <w:p w:rsidR="00D27BC9" w:rsidRPr="002F5E01" w:rsidRDefault="00D27BC9" w:rsidP="00FB570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  <w:r w:rsidRPr="00AE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1620" w:rsidRPr="002F5E01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знаний о правилах БДД</w:t>
            </w:r>
            <w:r w:rsidRPr="002F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7BC9" w:rsidRDefault="00D27BC9" w:rsidP="00FB570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5C1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Консультация</w:t>
            </w:r>
            <w:r w:rsidRPr="00732E2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32E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Методика работы со стихотворным текстом в ДОУ. Организация работы по развитию речи</w:t>
            </w:r>
            <w:r w:rsidRPr="00732E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  <w:p w:rsidR="00D27BC9" w:rsidRPr="00155517" w:rsidRDefault="00D27BC9" w:rsidP="00FB570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5C1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Консультация </w:t>
            </w:r>
            <w:r w:rsidRPr="00AE5C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«Обеспечение условий для оздоровительной работы в летний период»</w:t>
            </w:r>
          </w:p>
        </w:tc>
        <w:tc>
          <w:tcPr>
            <w:tcW w:w="2869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Сентябрь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Октябрь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E7142" w:rsidRPr="002F5E01" w:rsidRDefault="004E7142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Ноябрь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Январь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4E7142" w:rsidRPr="002F5E01" w:rsidRDefault="004E7142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Февраль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Март </w:t>
            </w: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2F5E01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2F5E01">
              <w:rPr>
                <w:rFonts w:ascii="Times New Roman" w:hAnsi="Times New Roman"/>
              </w:rPr>
              <w:t xml:space="preserve">Май </w:t>
            </w:r>
          </w:p>
          <w:p w:rsidR="00D27BC9" w:rsidRPr="00CA22DA" w:rsidRDefault="00D27BC9" w:rsidP="00FB570E">
            <w:pPr>
              <w:jc w:val="both"/>
              <w:rPr>
                <w:lang w:eastAsia="ru-RU"/>
              </w:rPr>
            </w:pPr>
          </w:p>
        </w:tc>
        <w:tc>
          <w:tcPr>
            <w:tcW w:w="2102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rPr>
          <w:trHeight w:val="1413"/>
        </w:trPr>
        <w:tc>
          <w:tcPr>
            <w:tcW w:w="22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1A7CC9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942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 и семинары-практикумы</w:t>
            </w:r>
          </w:p>
          <w:p w:rsidR="00D27BC9" w:rsidRDefault="00D27BC9" w:rsidP="00D27BC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семинар</w:t>
            </w:r>
            <w:r w:rsidRPr="00423B71">
              <w:rPr>
                <w:rFonts w:ascii="Times New Roman" w:hAnsi="Times New Roman" w:cs="Times New Roman"/>
                <w:sz w:val="24"/>
                <w:szCs w:val="24"/>
              </w:rPr>
              <w:t xml:space="preserve">: «Современные педагогические технологии как средство реализации ФГОС </w:t>
            </w:r>
            <w:proofErr w:type="gramStart"/>
            <w:r w:rsidRPr="00423B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23B7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12C25" w:rsidRPr="004E7142" w:rsidRDefault="00D27BC9" w:rsidP="004E714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C25">
              <w:rPr>
                <w:rFonts w:ascii="Times New Roman" w:hAnsi="Times New Roman" w:cs="Times New Roman"/>
                <w:sz w:val="24"/>
                <w:szCs w:val="24"/>
              </w:rPr>
              <w:t>«Развитие речевой активности детей дошкольного возраста посредством инновационных технологий» (Форма:</w:t>
            </w:r>
            <w:proofErr w:type="gramEnd"/>
            <w:r w:rsidRPr="00AA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C25">
              <w:rPr>
                <w:rFonts w:ascii="Times New Roman" w:hAnsi="Times New Roman" w:cs="Times New Roman"/>
                <w:sz w:val="24"/>
                <w:szCs w:val="24"/>
              </w:rPr>
              <w:t>Панорама методических находок и идей)</w:t>
            </w:r>
            <w:proofErr w:type="gramEnd"/>
          </w:p>
        </w:tc>
        <w:tc>
          <w:tcPr>
            <w:tcW w:w="2869" w:type="dxa"/>
          </w:tcPr>
          <w:p w:rsidR="004E7142" w:rsidRDefault="004E7142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42" w:rsidRDefault="004E7142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семинара.</w:t>
            </w: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2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 w:val="restart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Мастер-классы, круглые столы</w:t>
            </w:r>
          </w:p>
          <w:p w:rsidR="00D27BC9" w:rsidRPr="00625ABB" w:rsidRDefault="00D27BC9" w:rsidP="00D27BC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педагогов «</w:t>
            </w:r>
            <w:proofErr w:type="gramStart"/>
            <w:r w:rsidR="00DA0EAE" w:rsidRPr="00DA0E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Удивительное</w:t>
            </w:r>
            <w:proofErr w:type="gramEnd"/>
            <w:r w:rsidR="00DA0EAE" w:rsidRPr="00DA0E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рядом</w:t>
            </w:r>
            <w:r w:rsidRPr="00625A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D27BC9" w:rsidRPr="002350DE" w:rsidRDefault="00D27BC9" w:rsidP="00D27BC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«Физкультурное оборудование своими руками»</w:t>
            </w:r>
          </w:p>
        </w:tc>
        <w:tc>
          <w:tcPr>
            <w:tcW w:w="2869" w:type="dxa"/>
          </w:tcPr>
          <w:p w:rsidR="00D27BC9" w:rsidRPr="006B1AB2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B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B08E8" w:rsidRDefault="00BB08E8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BC9" w:rsidRPr="006B1AB2" w:rsidRDefault="00BB08E8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D27BC9" w:rsidRPr="006B1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D27BC9" w:rsidRDefault="00DA0EAE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7BC9" w:rsidRPr="000942A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BC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423B71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 советы</w:t>
            </w: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№1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 пожаловать в новый учебный год»:          </w:t>
            </w:r>
          </w:p>
          <w:p w:rsidR="00D27BC9" w:rsidRPr="00423B71" w:rsidRDefault="00D27BC9" w:rsidP="00FB570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423B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Познакомить педагогов с итогами  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 МБ</w:t>
            </w:r>
            <w:r w:rsidRPr="00423B71">
              <w:rPr>
                <w:rFonts w:ascii="Times New Roman" w:hAnsi="Times New Roman" w:cs="Times New Roman"/>
                <w:iCs/>
                <w:sz w:val="24"/>
                <w:szCs w:val="24"/>
              </w:rPr>
              <w:t>ДОУ за летний период, принятие и утв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ерждения плана   деятельности МБ</w:t>
            </w:r>
            <w:r w:rsidRPr="00423B71">
              <w:rPr>
                <w:rFonts w:ascii="Times New Roman" w:hAnsi="Times New Roman" w:cs="Times New Roman"/>
                <w:iCs/>
                <w:sz w:val="24"/>
                <w:szCs w:val="24"/>
              </w:rPr>
              <w:t>ДОУ на новый учебный год.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№2</w:t>
            </w:r>
          </w:p>
          <w:p w:rsidR="00D27BC9" w:rsidRPr="00423B71" w:rsidRDefault="00D27BC9" w:rsidP="00FB570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«Совершенствование качества работы педагогов по обеспечению безопасности жизнедеятельности, воспитанию культуры здоровья и основ здорового  образа жизни детей дошкольного возраста».</w:t>
            </w:r>
          </w:p>
          <w:p w:rsidR="00D27BC9" w:rsidRPr="00DA0EAE" w:rsidRDefault="00D27BC9" w:rsidP="00DA0EAE">
            <w:pPr>
              <w:pStyle w:val="a5"/>
              <w:rPr>
                <w:rFonts w:ascii="Times New Roman" w:eastAsia="Calibri" w:hAnsi="Times New Roman"/>
                <w:i/>
                <w:u w:val="single"/>
              </w:rPr>
            </w:pPr>
            <w:r w:rsidRPr="00423B71">
              <w:rPr>
                <w:rFonts w:eastAsia="Calibri"/>
                <w:b/>
              </w:rPr>
              <w:t xml:space="preserve"> 3.1.</w:t>
            </w:r>
            <w:r w:rsidRPr="00423B71">
              <w:rPr>
                <w:rFonts w:eastAsia="Calibri"/>
              </w:rPr>
              <w:t xml:space="preserve"> </w:t>
            </w:r>
            <w:r w:rsidRPr="00DA0EAE">
              <w:rPr>
                <w:rFonts w:ascii="Times New Roman" w:eastAsia="Calibri" w:hAnsi="Times New Roman"/>
              </w:rPr>
              <w:t xml:space="preserve">Итоги анкетирования родителей «Обеспечение безопасности жизнедеятельности детей дошкольного возраста». </w:t>
            </w:r>
          </w:p>
          <w:p w:rsidR="00D27BC9" w:rsidRPr="00DA0EAE" w:rsidRDefault="00D27BC9" w:rsidP="00DA0EAE">
            <w:pPr>
              <w:pStyle w:val="a5"/>
              <w:rPr>
                <w:rFonts w:ascii="Times New Roman" w:eastAsia="Calibri" w:hAnsi="Times New Roman"/>
              </w:rPr>
            </w:pPr>
            <w:r w:rsidRPr="00DA0EAE">
              <w:rPr>
                <w:rFonts w:ascii="Times New Roman" w:eastAsia="Calibri" w:hAnsi="Times New Roman"/>
              </w:rPr>
              <w:t>3.2. Итоги тематической проверки «Организация работы по обеспечению безопасной жизнедеятельности, воспитанию культуры здоровья и основ здорового образа жизни детей дошкольного возраста».</w:t>
            </w:r>
          </w:p>
          <w:p w:rsidR="00D27BC9" w:rsidRPr="00DA0EAE" w:rsidRDefault="00D27BC9" w:rsidP="00DA0EAE">
            <w:pPr>
              <w:pStyle w:val="a5"/>
              <w:rPr>
                <w:rFonts w:ascii="Times New Roman" w:eastAsia="Calibri" w:hAnsi="Times New Roman"/>
              </w:rPr>
            </w:pPr>
            <w:r w:rsidRPr="00DA0EAE">
              <w:rPr>
                <w:rFonts w:ascii="Times New Roman" w:eastAsia="Calibri" w:hAnsi="Times New Roman"/>
              </w:rPr>
              <w:t xml:space="preserve">3.3. Сообщение </w:t>
            </w:r>
          </w:p>
          <w:p w:rsidR="00D27BC9" w:rsidRPr="00DA0EAE" w:rsidRDefault="00D27BC9" w:rsidP="00DA0EAE">
            <w:pPr>
              <w:pStyle w:val="a5"/>
              <w:rPr>
                <w:rFonts w:ascii="Times New Roman" w:eastAsia="Calibri" w:hAnsi="Times New Roman"/>
              </w:rPr>
            </w:pPr>
            <w:r w:rsidRPr="00DA0EAE">
              <w:rPr>
                <w:rFonts w:ascii="Times New Roman" w:eastAsia="Calibri" w:hAnsi="Times New Roman"/>
              </w:rPr>
              <w:t>- «Требования к условиям реализации основной общеобразовательной программы дошкольного образования»</w:t>
            </w:r>
          </w:p>
          <w:p w:rsidR="00D27BC9" w:rsidRPr="00DA0EAE" w:rsidRDefault="00D27BC9" w:rsidP="00DA0EAE">
            <w:pPr>
              <w:pStyle w:val="a5"/>
              <w:rPr>
                <w:rFonts w:ascii="Times New Roman" w:eastAsia="Calibri" w:hAnsi="Times New Roman"/>
              </w:rPr>
            </w:pPr>
            <w:r w:rsidRPr="00DA0EAE">
              <w:rPr>
                <w:rFonts w:ascii="Times New Roman" w:eastAsia="Calibri" w:hAnsi="Times New Roman"/>
              </w:rPr>
              <w:t xml:space="preserve">- «Создание оптимальных условий для сохранения жизни и здоровья детей, санитарно-гигиенические требования к организации </w:t>
            </w:r>
            <w:proofErr w:type="spellStart"/>
            <w:r w:rsidRPr="00DA0EAE">
              <w:rPr>
                <w:rFonts w:ascii="Times New Roman" w:eastAsia="Calibri" w:hAnsi="Times New Roman"/>
              </w:rPr>
              <w:t>воспитательно</w:t>
            </w:r>
            <w:proofErr w:type="spellEnd"/>
            <w:r w:rsidRPr="00DA0EAE">
              <w:rPr>
                <w:rFonts w:ascii="Times New Roman" w:eastAsia="Calibri" w:hAnsi="Times New Roman"/>
              </w:rPr>
              <w:t xml:space="preserve">-образовательного процесса». 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b/>
                <w:i/>
                <w:u w:val="single"/>
              </w:rPr>
            </w:pPr>
            <w:r w:rsidRPr="00DA0EAE">
              <w:rPr>
                <w:rFonts w:ascii="Times New Roman" w:eastAsia="Calibri" w:hAnsi="Times New Roman"/>
              </w:rPr>
              <w:t>3.4. Итоги конкурса картотек дидактических игр, упражнений, считалок, пословиц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№3</w:t>
            </w:r>
          </w:p>
          <w:p w:rsidR="00D27BC9" w:rsidRPr="00DA0EAE" w:rsidRDefault="00B23C22" w:rsidP="00DA0EAE">
            <w:pPr>
              <w:pStyle w:val="a5"/>
              <w:rPr>
                <w:rFonts w:ascii="Times New Roman" w:eastAsia="Calibri" w:hAnsi="Times New Roman"/>
              </w:rPr>
            </w:pPr>
            <w:r w:rsidRPr="00DA0EAE">
              <w:rPr>
                <w:rFonts w:ascii="Times New Roman" w:hAnsi="Times New Roman"/>
              </w:rPr>
              <w:t xml:space="preserve">«Развитие речевой активности детей дошкольного </w:t>
            </w:r>
            <w:r w:rsidRPr="00DA0EAE">
              <w:rPr>
                <w:rFonts w:ascii="Times New Roman" w:hAnsi="Times New Roman"/>
              </w:rPr>
              <w:lastRenderedPageBreak/>
              <w:t>возраста посредством инновационных технологий</w:t>
            </w:r>
            <w:r w:rsidR="00D27BC9" w:rsidRPr="00DA0EAE">
              <w:rPr>
                <w:rFonts w:ascii="Times New Roman" w:eastAsia="Calibri" w:hAnsi="Times New Roman"/>
              </w:rPr>
              <w:t>»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color w:val="000000"/>
              </w:rPr>
            </w:pPr>
            <w:r w:rsidRPr="00DA0EAE">
              <w:rPr>
                <w:rFonts w:ascii="Times New Roman" w:hAnsi="Times New Roman"/>
                <w:color w:val="000000"/>
              </w:rPr>
              <w:t>2.1. Презентация «</w:t>
            </w:r>
            <w:r w:rsidR="009F2BCD" w:rsidRPr="00DA0EAE">
              <w:rPr>
                <w:rFonts w:ascii="Times New Roman" w:hAnsi="Times New Roman"/>
              </w:rPr>
              <w:t>1.Условия реализации педагогических технологий 2.Классификация педагогических технологий. 3. Отличие педагогической технологии от методики</w:t>
            </w:r>
            <w:r w:rsidRPr="00DA0EAE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color w:val="000000"/>
              </w:rPr>
            </w:pPr>
            <w:r w:rsidRPr="00DA0EAE">
              <w:rPr>
                <w:rFonts w:ascii="Times New Roman" w:hAnsi="Times New Roman"/>
                <w:color w:val="000000"/>
              </w:rPr>
              <w:t>2.2. Деловая игра «Основные направления и средства речевого развития дошкольников»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color w:val="000000"/>
              </w:rPr>
            </w:pPr>
            <w:r w:rsidRPr="00DA0EAE">
              <w:rPr>
                <w:rFonts w:ascii="Times New Roman" w:hAnsi="Times New Roman"/>
                <w:color w:val="000000"/>
              </w:rPr>
              <w:t>2.3. Итоги тематического контроля «</w:t>
            </w:r>
            <w:r w:rsidR="009F2BCD" w:rsidRPr="00DA0EAE">
              <w:rPr>
                <w:rFonts w:ascii="Times New Roman" w:hAnsi="Times New Roman"/>
                <w:color w:val="000000"/>
              </w:rPr>
              <w:t>Организация образовательной деятельности с детьми в современных условиях</w:t>
            </w:r>
            <w:r w:rsidRPr="00DA0EAE">
              <w:rPr>
                <w:rFonts w:ascii="Times New Roman" w:hAnsi="Times New Roman"/>
                <w:color w:val="000000"/>
              </w:rPr>
              <w:t>»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color w:val="000000"/>
              </w:rPr>
            </w:pPr>
            <w:r w:rsidRPr="00DA0EAE">
              <w:rPr>
                <w:rFonts w:ascii="Times New Roman" w:hAnsi="Times New Roman"/>
                <w:color w:val="000000"/>
              </w:rPr>
              <w:t xml:space="preserve">2.4. </w:t>
            </w:r>
            <w:r w:rsidRPr="00DA0EAE">
              <w:rPr>
                <w:rFonts w:ascii="Times New Roman" w:hAnsi="Times New Roman"/>
              </w:rPr>
              <w:t>Итоги смотра-конкурса  центров «Речевого развития»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  <w:color w:val="000000"/>
              </w:rPr>
              <w:t xml:space="preserve">2.4. </w:t>
            </w:r>
            <w:r w:rsidRPr="00DA0EAE">
              <w:rPr>
                <w:rFonts w:ascii="Times New Roman" w:hAnsi="Times New Roman"/>
              </w:rPr>
              <w:t>Текущие вопросы: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изучение нормативн</w:t>
            </w:r>
            <w:proofErr w:type="gramStart"/>
            <w:r w:rsidRPr="00DA0EAE">
              <w:rPr>
                <w:rFonts w:ascii="Times New Roman" w:hAnsi="Times New Roman"/>
              </w:rPr>
              <w:t>о-</w:t>
            </w:r>
            <w:proofErr w:type="gramEnd"/>
            <w:r w:rsidRPr="00DA0EAE">
              <w:rPr>
                <w:rFonts w:ascii="Times New Roman" w:hAnsi="Times New Roman"/>
              </w:rPr>
              <w:t xml:space="preserve"> правовых документов и новинок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i/>
                <w:u w:val="single"/>
              </w:rPr>
            </w:pPr>
            <w:r w:rsidRPr="00DA0EAE">
              <w:rPr>
                <w:rFonts w:ascii="Times New Roman" w:hAnsi="Times New Roman"/>
              </w:rPr>
              <w:t>методической литературы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Педагогический совет  №4</w:t>
            </w:r>
          </w:p>
          <w:p w:rsidR="00D27BC9" w:rsidRPr="00423B71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B71">
              <w:rPr>
                <w:rFonts w:ascii="Times New Roman" w:hAnsi="Times New Roman" w:cs="Times New Roman"/>
                <w:sz w:val="24"/>
                <w:szCs w:val="24"/>
              </w:rPr>
              <w:t>«Итоги учебного года»      </w:t>
            </w:r>
          </w:p>
          <w:p w:rsidR="00D27BC9" w:rsidRPr="001A7CC9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3B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423B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Проанализировать работу за прошедший год.             Подготовка проекта годового   плана на новый учебный год.</w:t>
            </w:r>
          </w:p>
        </w:tc>
        <w:tc>
          <w:tcPr>
            <w:tcW w:w="2869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9F2BCD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27BC9" w:rsidRPr="000942A0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25ABB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hAnsi="Times New Roman" w:cs="Times New Roman"/>
                <w:sz w:val="24"/>
                <w:szCs w:val="24"/>
              </w:rPr>
              <w:t>Коллективные (открытые просмотры)</w:t>
            </w:r>
          </w:p>
          <w:p w:rsidR="00D27BC9" w:rsidRDefault="00B23C22" w:rsidP="00FB570E">
            <w:pPr>
              <w:pStyle w:val="a4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="00D27BC9" w:rsidRPr="00625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BCD" w:rsidRPr="00625ABB" w:rsidRDefault="009F2BCD" w:rsidP="00FB570E">
            <w:pPr>
              <w:pStyle w:val="a4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69" w:type="dxa"/>
          </w:tcPr>
          <w:p w:rsidR="00D27BC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F2BCD" w:rsidRPr="00625ABB" w:rsidRDefault="009F2BCD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B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25ABB" w:rsidRDefault="00D27BC9" w:rsidP="00D27BC9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hAnsi="Times New Roman" w:cs="Times New Roman"/>
                <w:sz w:val="24"/>
                <w:szCs w:val="24"/>
              </w:rPr>
              <w:t>Совещания, производственные собрания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 собрание трудового коллектива «Итоги работы в летний период, расстановка кадров. План работы коллектива ДОУ на 2018 -2019 учебный год»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b/>
              </w:rPr>
            </w:pPr>
            <w:r w:rsidRPr="00DA0EAE">
              <w:rPr>
                <w:rFonts w:ascii="Times New Roman" w:hAnsi="Times New Roman"/>
                <w:b/>
              </w:rPr>
              <w:t xml:space="preserve">Производственное собрание: 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 xml:space="preserve">«Правила внутреннего трудового  распорядка». 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«Задачи коллектива в новом учебном году».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lastRenderedPageBreak/>
              <w:t>Цель: усиление производственной дисциплины,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Создание коллектива единомышленников.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b/>
              </w:rPr>
            </w:pPr>
            <w:r w:rsidRPr="00DA0EAE">
              <w:rPr>
                <w:rFonts w:ascii="Times New Roman" w:hAnsi="Times New Roman"/>
                <w:b/>
              </w:rPr>
              <w:t>Производственное собрание коллектива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Цель: Обсуждение назревших вопросов, проблем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  <w:b/>
              </w:rPr>
            </w:pPr>
            <w:r w:rsidRPr="00DA0EAE">
              <w:rPr>
                <w:rFonts w:ascii="Times New Roman" w:hAnsi="Times New Roman"/>
                <w:b/>
              </w:rPr>
              <w:t xml:space="preserve">Производственное собрание: </w:t>
            </w:r>
          </w:p>
          <w:p w:rsidR="00D27BC9" w:rsidRPr="00625ABB" w:rsidRDefault="00D27BC9" w:rsidP="00DA0EAE">
            <w:pPr>
              <w:pStyle w:val="a5"/>
            </w:pPr>
            <w:proofErr w:type="gramStart"/>
            <w:r w:rsidRPr="00DA0EAE">
              <w:rPr>
                <w:rFonts w:ascii="Times New Roman" w:hAnsi="Times New Roman"/>
              </w:rPr>
              <w:t>Подведении</w:t>
            </w:r>
            <w:proofErr w:type="gramEnd"/>
            <w:r w:rsidRPr="00DA0EAE">
              <w:rPr>
                <w:rFonts w:ascii="Times New Roman" w:hAnsi="Times New Roman"/>
              </w:rPr>
              <w:t xml:space="preserve"> итогов за год</w:t>
            </w:r>
          </w:p>
        </w:tc>
        <w:tc>
          <w:tcPr>
            <w:tcW w:w="2869" w:type="dxa"/>
          </w:tcPr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Сентябрь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Октябрь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Январь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Май </w:t>
            </w:r>
          </w:p>
        </w:tc>
        <w:tc>
          <w:tcPr>
            <w:tcW w:w="2102" w:type="dxa"/>
          </w:tcPr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A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 </w:t>
            </w:r>
          </w:p>
          <w:p w:rsidR="00D27BC9" w:rsidRPr="00000AD3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D12C25" w:rsidRDefault="00D27BC9" w:rsidP="00D12C25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 w:val="restart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041" w:type="dxa"/>
            <w:gridSpan w:val="5"/>
          </w:tcPr>
          <w:p w:rsidR="00D27BC9" w:rsidRPr="004A7B07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7B07">
              <w:rPr>
                <w:rFonts w:ascii="Times New Roman" w:hAnsi="Times New Roman"/>
                <w:b/>
                <w:sz w:val="24"/>
                <w:szCs w:val="24"/>
              </w:rPr>
              <w:t>Изучение состояния педагогического процесса (контроль и руководство).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5.1.  Тематический контроль</w:t>
            </w:r>
          </w:p>
          <w:p w:rsidR="00D27BC9" w:rsidRPr="00DA0EAE" w:rsidRDefault="00D27BC9" w:rsidP="00DA0EAE">
            <w:pPr>
              <w:pStyle w:val="a5"/>
              <w:rPr>
                <w:rFonts w:ascii="Times New Roman" w:eastAsia="Calibri" w:hAnsi="Times New Roman"/>
              </w:rPr>
            </w:pPr>
            <w:r w:rsidRPr="00DA0EAE">
              <w:rPr>
                <w:rFonts w:ascii="Times New Roman" w:hAnsi="Times New Roman"/>
              </w:rPr>
              <w:t>1.</w:t>
            </w:r>
            <w:r w:rsidRPr="00DA0EAE">
              <w:rPr>
                <w:rFonts w:ascii="Times New Roman" w:eastAsia="Calibri" w:hAnsi="Times New Roman"/>
              </w:rPr>
              <w:t xml:space="preserve"> «Организация работы по обеспечению безопасной жизнедеятельности, воспитанию культуры здоровья и основ здорового образа жизни детей дошкольного возраста».</w:t>
            </w:r>
          </w:p>
          <w:p w:rsidR="00D27BC9" w:rsidRPr="00630F96" w:rsidRDefault="00D27BC9" w:rsidP="00DA0EAE">
            <w:pPr>
              <w:pStyle w:val="a5"/>
              <w:rPr>
                <w:sz w:val="21"/>
                <w:szCs w:val="21"/>
              </w:rPr>
            </w:pPr>
            <w:r w:rsidRPr="00DA0EAE">
              <w:rPr>
                <w:rFonts w:ascii="Times New Roman" w:eastAsia="Calibri" w:hAnsi="Times New Roman"/>
              </w:rPr>
              <w:t xml:space="preserve">2. </w:t>
            </w:r>
            <w:r w:rsidR="00630F96" w:rsidRPr="00DA0EAE">
              <w:rPr>
                <w:rFonts w:ascii="Times New Roman" w:hAnsi="Times New Roman"/>
              </w:rPr>
              <w:t>«Организация образовательной деятельности с детьми в современных условиях»</w:t>
            </w:r>
          </w:p>
        </w:tc>
        <w:tc>
          <w:tcPr>
            <w:tcW w:w="2869" w:type="dxa"/>
          </w:tcPr>
          <w:p w:rsidR="00D27BC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7E7" w:rsidRDefault="00770E53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A77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F96" w:rsidRDefault="00630F96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F96" w:rsidRPr="00625ABB" w:rsidRDefault="00630F96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ABB">
              <w:rPr>
                <w:rFonts w:ascii="Times New Roman" w:hAnsi="Times New Roman"/>
                <w:sz w:val="24"/>
                <w:szCs w:val="24"/>
              </w:rPr>
              <w:t xml:space="preserve">5.2. Оперативный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625ABB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ABB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62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Комплексно-целевая проверка</w:t>
            </w:r>
          </w:p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2" w:type="dxa"/>
          </w:tcPr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Старший воспитатель</w:t>
            </w:r>
          </w:p>
          <w:p w:rsidR="00D27BC9" w:rsidRPr="00DA0EAE" w:rsidRDefault="00D27BC9" w:rsidP="00DA0EAE">
            <w:pPr>
              <w:pStyle w:val="a5"/>
              <w:rPr>
                <w:rFonts w:ascii="Times New Roman" w:hAnsi="Times New Roman"/>
              </w:rPr>
            </w:pPr>
            <w:r w:rsidRPr="00DA0EAE">
              <w:rPr>
                <w:rFonts w:ascii="Times New Roman" w:hAnsi="Times New Roman"/>
              </w:rPr>
              <w:t>Воспитатели группы</w:t>
            </w:r>
          </w:p>
          <w:p w:rsidR="00D27BC9" w:rsidRPr="00E34219" w:rsidRDefault="00D27BC9" w:rsidP="00DA0EAE">
            <w:pPr>
              <w:pStyle w:val="a5"/>
              <w:rPr>
                <w:sz w:val="28"/>
                <w:szCs w:val="28"/>
              </w:rPr>
            </w:pPr>
            <w:r w:rsidRPr="00DA0EAE">
              <w:rPr>
                <w:rFonts w:ascii="Times New Roman" w:hAnsi="Times New Roman"/>
              </w:rPr>
              <w:t>Специалисты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6121BA">
        <w:trPr>
          <w:trHeight w:val="414"/>
        </w:trPr>
        <w:tc>
          <w:tcPr>
            <w:tcW w:w="22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39" w:type="dxa"/>
            <w:gridSpan w:val="2"/>
          </w:tcPr>
          <w:p w:rsidR="00D27BC9" w:rsidRPr="006121BA" w:rsidRDefault="00D27BC9" w:rsidP="00612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B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</w:t>
            </w:r>
          </w:p>
        </w:tc>
        <w:tc>
          <w:tcPr>
            <w:tcW w:w="2869" w:type="dxa"/>
          </w:tcPr>
          <w:p w:rsidR="00D27BC9" w:rsidRPr="00625ABB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15310" w:type="dxa"/>
            <w:gridSpan w:val="6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Информационно-аналитические</w:t>
            </w: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социологических срезов, опросов (в </w:t>
            </w: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 электронных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ля выявления интересов, потребностей, запросов родителей, уровня их педагогической грамотности:</w:t>
            </w:r>
          </w:p>
          <w:p w:rsidR="00D27BC9" w:rsidRPr="0067521E" w:rsidRDefault="00D27BC9" w:rsidP="00D27BC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состава семей вновь поступивших в учреждение детей;</w:t>
            </w:r>
          </w:p>
          <w:p w:rsidR="00D27BC9" w:rsidRPr="0067521E" w:rsidRDefault="00D27BC9" w:rsidP="00D27BC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физического развития детей  в семье;</w:t>
            </w:r>
          </w:p>
          <w:p w:rsidR="00D27BC9" w:rsidRPr="0067521E" w:rsidRDefault="00D27BC9" w:rsidP="00D27BC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Изучаем потребности семьи;</w:t>
            </w:r>
          </w:p>
          <w:p w:rsidR="00D27BC9" w:rsidRPr="0067521E" w:rsidRDefault="00D27BC9" w:rsidP="00D27BC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Как Вы развиваете речь ребенка;</w:t>
            </w:r>
          </w:p>
          <w:p w:rsidR="00D27BC9" w:rsidRPr="00B53E36" w:rsidRDefault="00D27BC9" w:rsidP="00D27BC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Образовательные потребности и интересы  семьи</w:t>
            </w:r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02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15310" w:type="dxa"/>
            <w:gridSpan w:val="6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 формы</w:t>
            </w: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Общие  родительские собрания</w:t>
            </w:r>
          </w:p>
        </w:tc>
        <w:tc>
          <w:tcPr>
            <w:tcW w:w="5839" w:type="dxa"/>
            <w:gridSpan w:val="2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  <w:p w:rsidR="00D27BC9" w:rsidRPr="0067521E" w:rsidRDefault="00D27BC9" w:rsidP="00D27BC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направлениями работы ОУ на новый учебный год.</w:t>
            </w:r>
          </w:p>
          <w:p w:rsidR="00D27BC9" w:rsidRPr="0067521E" w:rsidRDefault="00D27BC9" w:rsidP="00D27BC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69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План взаимодействия с родителями, обеспечивающий сопровождение ФГОС 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27BC9" w:rsidRPr="0067521E" w:rsidRDefault="00D27BC9" w:rsidP="00D27BC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69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заведующего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плате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67521E" w:rsidRDefault="00D27BC9" w:rsidP="00D27B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реализации сопровождения ФГОС 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67521E" w:rsidRDefault="00D27BC9" w:rsidP="00D27B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67521E" w:rsidRDefault="00D27BC9" w:rsidP="00D27B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ОУ в следующем учебном году.</w:t>
            </w:r>
          </w:p>
          <w:p w:rsidR="00D27BC9" w:rsidRPr="0067521E" w:rsidRDefault="00D27BC9" w:rsidP="00D27B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Анализ реализации программы сотрудничества с родителями.</w:t>
            </w:r>
          </w:p>
          <w:p w:rsidR="00D27BC9" w:rsidRPr="0067521E" w:rsidRDefault="00D27BC9" w:rsidP="00D27B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питания.</w:t>
            </w:r>
          </w:p>
          <w:p w:rsidR="00D27BC9" w:rsidRPr="0067521E" w:rsidRDefault="00D27BC9" w:rsidP="00D27B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родительской плате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540374" w:rsidRDefault="00D27BC9" w:rsidP="00D27B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Подготовка ОУ к летнему оздоровительному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периоду.</w:t>
            </w:r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Групповые родительские собрания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bookmarkStart w:id="3" w:name="OLE_LINK3"/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раннего возраста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«Здравствуй, детский сад».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 основных направлений в работе ОУ.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«Что такое ФГОС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Знакомство с локальными актами, регламентирующими деятельность ОУ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ребенка к детскому саду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 буклеты «Как помочь малышу легче пройти адаптацию в ОУ».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развития детей, организация режима дня.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с ранних лет».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«Развитие движений в разнообразных формах двигательной активности»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«Из опыта семейного воспитания: организация двигательной активности в домашних условиях»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«Волшебная водичка»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буклетов, рекомендаций по вопросам воспитания здорового образа жизни.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Буклеты, выставка детской художественной литературы.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«Играя с пальчиками, развиваем речь»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 «Пальчиковая гимнастика»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брифинг «Подбираем игровой материал для ребенка 1-2 лет»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Буклеты, выставка игрового оборудования.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 мы изменились за год». </w:t>
            </w:r>
          </w:p>
          <w:p w:rsidR="00D27BC9" w:rsidRPr="00D33D1F" w:rsidRDefault="00D27BC9" w:rsidP="00FB570E">
            <w:pPr>
              <w:tabs>
                <w:tab w:val="left" w:pos="238"/>
              </w:tabs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социального развития, кризис 3 лет.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«Чему мы научились за год».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Оздоровление ребенка летом.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заместителя директора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 расходовании бюджетных средств.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 раннего возраста</w:t>
            </w:r>
          </w:p>
          <w:p w:rsidR="00D27BC9" w:rsidRPr="00D33D1F" w:rsidRDefault="00D27BC9" w:rsidP="00FB5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«Дружная семья»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«Социальное развитие детей третьего года жизни»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«Создание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развития детей третьего года жизни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 и ОУ в соответствии с ФГОС ДО».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развития детей, организация режима дня.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родителей.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 «Возрастные особенности детей 3-го года жизни».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воспитать малыша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«Нетрадиционные способы оздоровления».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«Секреты здоровья вашей семьи».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Буклеты «Подвижные игры».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развивать речь ребенка в семье»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«Речевое развитие детей 3-го года жизни»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«Игры и упражнения для развития мелкой моторики руки»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по вопросам развития речи.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стали мы на год взрослей».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«Чему мы научились за год».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оздоровления ребенка летом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заместителя директора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 расходовании бюджетных средств.</w:t>
            </w:r>
          </w:p>
          <w:p w:rsidR="00D27BC9" w:rsidRPr="00D33D1F" w:rsidRDefault="00D27BC9" w:rsidP="00FB570E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нас сегодня новоселье»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развития детей четвертого года жизни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 и ОУ в соответствии с ФГОС ДО».».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жизнь в новой группе»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родителей.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 «Возрастные особенности детей 4-го года жизни».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«Растем здоровыми»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</w:t>
            </w:r>
            <w:r w:rsidRPr="00D3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гимнастика»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«Занятия спортом с ранних лет 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«Игры с мячом».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«Как развивать речь детей четвертого года жизни».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«Игры и упражнения для формирования правильного звукопроизношения».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буклетов, стенда, выставки литературы, иллюстраций.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мы научились за год.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«Наши успехи».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«Солнце, воздух и вод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лучшие друзья».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заместителя директора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 расходовании бюджетных средств.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«Снова вместе»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«Презентация «Создание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развития детей пятого года жизни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 и ОУ в 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ФГОС ДО».».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«Социализация дошкольников 5-го года жизни»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родителей.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«Осенние фантазии»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 «Возрастные особенности детей 5-го года жизни».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воспитать здорового ребенка»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</w:t>
            </w:r>
            <w:r w:rsidRPr="00D3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 </w:t>
            </w:r>
            <w:r w:rsidRPr="00D3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физкультурного досуга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«Как привить интерес к спорту»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«Родительская газета»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развивать речь детей 5-го года жизни.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открытого занятия по развитию речи.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«Играя, развиваем речь» (совместные игры детей и родителей по развитию речи)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методической литературы, буклетов, игр и пособий.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интегрированной НОД.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организма ребенка в летний период.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заместителя директора по ВМР о расходовании бюджетных средств.</w:t>
            </w:r>
          </w:p>
          <w:p w:rsidR="00D27BC9" w:rsidRPr="00D33D1F" w:rsidRDefault="00D27BC9" w:rsidP="00FB570E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«Долгожданная встреча»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развития детей шестого года жизни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 и ОУ в соответствии с ФГОС ДО».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«Социализация дошкольников 6-го года жизни»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родителей.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«Осенние фантазии»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 «Возрастные особенности детей 6-го года жизни».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 здоровье берегу, сам себе я помогу».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«Здоровье ребенка в ваших руках».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</w:t>
            </w:r>
            <w:r w:rsidRPr="00D3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Лечебные игры А. Галанова»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игры-эстафеты детей с родителями.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буклетов, литературы по данной теме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развивать речь детей 6-го года жизни.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открытого занятия по развитию речи.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«Сочиняем сказки»-  анализ творческих рассказов детей (аудио - запись)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методической литературы, буклетов, игр и пособий.</w:t>
            </w:r>
          </w:p>
          <w:p w:rsidR="00D27BC9" w:rsidRPr="00D33D1F" w:rsidRDefault="00D27BC9" w:rsidP="00FB570E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>.«Наши  достижения».</w:t>
            </w:r>
          </w:p>
          <w:p w:rsidR="00D27BC9" w:rsidRPr="00D33D1F" w:rsidRDefault="00D27BC9" w:rsidP="00FB570E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открытой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интегрированной НОД </w:t>
            </w:r>
          </w:p>
          <w:p w:rsidR="00D27BC9" w:rsidRPr="00D33D1F" w:rsidRDefault="00D27BC9" w:rsidP="00FB570E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оздоровить ребенка летом</w:t>
            </w:r>
          </w:p>
          <w:p w:rsidR="00D27BC9" w:rsidRPr="00D33D1F" w:rsidRDefault="00D27BC9" w:rsidP="00FB570E">
            <w:pPr>
              <w:ind w:left="-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заместителя директора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 расходовании бюджетных средств.</w:t>
            </w:r>
          </w:p>
          <w:p w:rsidR="00D27BC9" w:rsidRPr="00D33D1F" w:rsidRDefault="00D27BC9" w:rsidP="00FB570E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«Будущие школьники»</w:t>
            </w:r>
          </w:p>
          <w:p w:rsidR="00D27BC9" w:rsidRPr="00D33D1F" w:rsidRDefault="00D27BC9" w:rsidP="00FB570E">
            <w:pPr>
              <w:tabs>
                <w:tab w:val="left" w:pos="262"/>
              </w:tabs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«Вопросы о психофизиологической зрелости ребенка и го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товности его к школе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ребенка к школе – советы учителя начальной школы.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совета родителей.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«Осенние фантазии»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 «Возрастные особенности детей 7-го года жизни». 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«Растим олимпийцев»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спортивные игры родителей с детьми.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для родителей по использованию приёмов и методов оздоровления.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буклетов, литературы по данной теме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речь детей 7-го года жизни.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открытого занятия по развитию речи.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должна быть речь будущего первоклассника.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методической литературы, буклетов, игр и пособий.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«Наши  достижения».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интегрированной НОД.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школьному обучению (итоги диагностирования).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реалистичности родительских ожиданий от будущего первоклассника</w:t>
            </w:r>
          </w:p>
          <w:p w:rsidR="00D27BC9" w:rsidRPr="00D33D1F" w:rsidRDefault="00D27BC9" w:rsidP="00FB5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легче адаптироваться к школьному обучени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учителя начальных классов.</w:t>
            </w:r>
          </w:p>
          <w:p w:rsidR="00D27BC9" w:rsidRPr="0067521E" w:rsidRDefault="00D27BC9" w:rsidP="00FB570E">
            <w:pPr>
              <w:pStyle w:val="a4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заведующего</w:t>
            </w:r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расходовании бюджетных средств.</w:t>
            </w:r>
            <w:bookmarkEnd w:id="1"/>
            <w:bookmarkEnd w:id="2"/>
            <w:bookmarkEnd w:id="3"/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BA" w:rsidRDefault="006121BA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BA" w:rsidRDefault="006121BA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BA" w:rsidRDefault="006121BA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BA" w:rsidRDefault="006121BA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spellEnd"/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BA" w:rsidRDefault="006121BA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1BA" w:rsidRDefault="006121BA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15310" w:type="dxa"/>
            <w:gridSpan w:val="6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Досуговые формы</w:t>
            </w: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Совместные праздники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67521E" w:rsidRDefault="00D27BC9" w:rsidP="00FB570E">
            <w:pPr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1. День города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2.Встреча зимующих птиц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3. Здравствуй, зимушка-зима.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Широкая масленица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5. Веселый светофор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6. День Победы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7. День защиты детей</w:t>
            </w:r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02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5839" w:type="dxa"/>
            <w:gridSpan w:val="2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1. «Дары осени»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2. Творчества поделок из вторичного сырья «Мусор смело пустим в дело!»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3. «Кормушка для птиц»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4. «Новогодние поделки»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5. «Веселый светофор»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6. Конкурс экологических плакатов «Давайте будем беречь планету»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7. «Этих дней не смолкнет слава»</w:t>
            </w:r>
          </w:p>
          <w:p w:rsidR="00D27BC9" w:rsidRPr="0067521E" w:rsidRDefault="00D27BC9" w:rsidP="00FB570E">
            <w:pPr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Акции</w:t>
            </w:r>
          </w:p>
        </w:tc>
        <w:tc>
          <w:tcPr>
            <w:tcW w:w="5839" w:type="dxa"/>
            <w:gridSpan w:val="2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«Живи, елочка»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«Всемирный день воды»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земли»</w:t>
            </w:r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2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15310" w:type="dxa"/>
            <w:gridSpan w:val="6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совета родителей</w:t>
            </w: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педагогической комиссии</w:t>
            </w:r>
          </w:p>
        </w:tc>
        <w:tc>
          <w:tcPr>
            <w:tcW w:w="5839" w:type="dxa"/>
            <w:gridSpan w:val="2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1.Ознакомление с планом работы на новый учебный год.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2.Составление плана работы РС на год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3.Принять участие в посещение детей на дому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4.Организовать родителей на просмотр НОД и воспитательной работы с детьми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5.Оказывать систематическую помощь в проведении Дней открытых дверей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6.Оказывать помощь в организации праздников и развлечений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7.Помогать в организации и проведении смотро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8.Осуществлять 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государственной программы воспитания и обучения детей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.Принимать участие в анкетировании родителей по вопросам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 в семье</w:t>
            </w:r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15 </w:t>
            </w:r>
            <w:proofErr w:type="spellStart"/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Втеч</w:t>
            </w:r>
            <w:proofErr w:type="spell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Втеч</w:t>
            </w:r>
            <w:proofErr w:type="spell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22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хозяйственной комиссии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39" w:type="dxa"/>
            <w:gridSpan w:val="2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1.Ознакомление с планом работы на новый учебный год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2.Обсуждение и составление плана работы РС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3.Знакомить с расходованием средств на смету, осуществлять 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</w:t>
            </w: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ОУ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4.Оказывать помощь к привлечению добровольных пожертвований в улучшении условий пребывания в ОУ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5.Организовывать субботники и помощь по уборке территории, текущих ремонтных работ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6.Контролировать расходование сре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онсоров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7.Контролировать своевременность оплаты за содержание детей</w:t>
            </w:r>
          </w:p>
        </w:tc>
        <w:tc>
          <w:tcPr>
            <w:tcW w:w="2869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15 </w:t>
            </w:r>
            <w:proofErr w:type="spellStart"/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 т. г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 т. г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231" w:type="dxa"/>
          </w:tcPr>
          <w:p w:rsidR="00D27BC9" w:rsidRPr="0067521E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67521E" w:rsidTr="00FB570E">
        <w:tc>
          <w:tcPr>
            <w:tcW w:w="15310" w:type="dxa"/>
            <w:gridSpan w:val="6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РОДИТЕЛЬСКИЙ ВСЕОБУЧ</w:t>
            </w:r>
          </w:p>
          <w:p w:rsidR="00D27BC9" w:rsidRPr="00D87CAD" w:rsidRDefault="006121BA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2020 – 2021</w:t>
            </w:r>
            <w:r w:rsidR="00D27BC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D27BC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у.</w:t>
            </w:r>
            <w:proofErr w:type="gramStart"/>
            <w:r w:rsidR="00D27BC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</w:t>
            </w:r>
            <w:proofErr w:type="spellEnd"/>
            <w:proofErr w:type="gramEnd"/>
            <w:r w:rsidR="00D27BC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D27BC9" w:rsidRPr="00E34219" w:rsidTr="00FB570E">
        <w:tc>
          <w:tcPr>
            <w:tcW w:w="2269" w:type="dxa"/>
          </w:tcPr>
          <w:p w:rsidR="00D27BC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9" w:type="dxa"/>
            <w:gridSpan w:val="2"/>
          </w:tcPr>
          <w:p w:rsidR="00D27BC9" w:rsidRPr="00BE13D7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D27BC9" w:rsidRPr="0087375C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540374" w:rsidTr="00FB570E">
        <w:tc>
          <w:tcPr>
            <w:tcW w:w="22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</w:t>
            </w:r>
            <w:proofErr w:type="spellEnd"/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27BC9" w:rsidRPr="00540374" w:rsidTr="00FB570E"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Российской Федерации от 29 декабря 2012 г. N 273-ФЗ "Об образовании в Российской Федерации"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дети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родителей (законных представителей) и ОУ в обучении, воспитании, присмотре и уходе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rPr>
          <w:trHeight w:val="585"/>
        </w:trPr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об образовании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rPr>
          <w:trHeight w:val="585"/>
        </w:trPr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proofErr w:type="gramEnd"/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размера платы, взимаемой с родителей </w:t>
            </w: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(законных представителей) в муниципальных образовательных организациях.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rPr>
          <w:trHeight w:val="585"/>
        </w:trPr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 защите прав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rPr>
          <w:trHeight w:val="585"/>
        </w:trPr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Независимая система оценки  качества работы организации 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rPr>
          <w:trHeight w:val="585"/>
        </w:trPr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и осуществления образовательной деятельности по образовательным программам дошкольного образования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c>
          <w:tcPr>
            <w:tcW w:w="2269" w:type="dxa"/>
          </w:tcPr>
          <w:p w:rsidR="00D27BC9" w:rsidRPr="00540374" w:rsidRDefault="00D27BC9" w:rsidP="00D27BC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9" w:type="dxa"/>
            <w:gridSpan w:val="2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в летний период в ОУ и семье</w:t>
            </w:r>
          </w:p>
        </w:tc>
        <w:tc>
          <w:tcPr>
            <w:tcW w:w="2869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2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231" w:type="dxa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C9" w:rsidRPr="00540374" w:rsidTr="00FB570E">
        <w:tc>
          <w:tcPr>
            <w:tcW w:w="15310" w:type="dxa"/>
            <w:gridSpan w:val="6"/>
          </w:tcPr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проходят каждый последний четверг  месяца</w:t>
            </w:r>
          </w:p>
          <w:p w:rsidR="00D27BC9" w:rsidRPr="00540374" w:rsidRDefault="00D27BC9" w:rsidP="00FB5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BC9" w:rsidRPr="00E34219" w:rsidTr="00FB570E">
        <w:tc>
          <w:tcPr>
            <w:tcW w:w="22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39" w:type="dxa"/>
            <w:gridSpan w:val="2"/>
          </w:tcPr>
          <w:p w:rsidR="00D27BC9" w:rsidRPr="00BE13D7" w:rsidRDefault="00D27BC9" w:rsidP="00FB5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3D7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кабинета.</w:t>
            </w:r>
          </w:p>
          <w:p w:rsidR="00D27BC9" w:rsidRPr="001E6494" w:rsidRDefault="00D27BC9" w:rsidP="00FB570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Оформление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действующей выставки «ФГОС дошкольного образования» (со сменной информацией)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выставки 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рекомендации по тематическому планированию в ОУ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новинки методической литературы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выставок: организация работы с детьми в разные сезоны;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знаменательные даты и праздники;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службы ОУ.</w:t>
            </w:r>
          </w:p>
          <w:p w:rsidR="00D27BC9" w:rsidRPr="001E6494" w:rsidRDefault="00D27BC9" w:rsidP="00FB570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lastRenderedPageBreak/>
              <w:t>II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Разработка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маршрутов методического сопровождения специалистов;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 индивидуального развития обучающихся; </w:t>
            </w:r>
            <w:r w:rsidRPr="001E649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Внесение изменений и дополнений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основную  образовательную программу ОУ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систему планирования в соответствии с ФГОС 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образовательного процесса в ОУ</w:t>
            </w:r>
          </w:p>
          <w:p w:rsidR="00D27BC9" w:rsidRPr="001E6494" w:rsidRDefault="00D27BC9" w:rsidP="00FB570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IV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. Пополнение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данных нормативн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</w:t>
            </w:r>
            <w:r w:rsidRPr="001E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документов</w:t>
            </w: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пакетов методических рекомендаций по комплексно-тематическому планированию</w:t>
            </w:r>
            <w:r w:rsidRPr="001E649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по образовательным областям ООП;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before="100" w:beforeAutospacing="1" w:after="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презентаций </w:t>
            </w:r>
            <w:proofErr w:type="gramStart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работе с детьми</w:t>
            </w:r>
          </w:p>
          <w:p w:rsidR="00D27BC9" w:rsidRPr="001E6494" w:rsidRDefault="00D27BC9" w:rsidP="00D27BC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новинок методической литературы</w:t>
            </w:r>
          </w:p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V</w:t>
            </w:r>
            <w:r w:rsidRPr="001E64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6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Размещение </w:t>
            </w:r>
            <w:r w:rsidRPr="001E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образовательном пространстве ОУ на сайте.</w:t>
            </w:r>
          </w:p>
        </w:tc>
        <w:tc>
          <w:tcPr>
            <w:tcW w:w="2869" w:type="dxa"/>
          </w:tcPr>
          <w:p w:rsidR="00D27BC9" w:rsidRPr="0087375C" w:rsidRDefault="00D27BC9" w:rsidP="00FB5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BC9" w:rsidRPr="00E34219" w:rsidTr="00FB570E">
        <w:tc>
          <w:tcPr>
            <w:tcW w:w="2269" w:type="dxa"/>
            <w:vMerge w:val="restart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39" w:type="dxa"/>
            <w:gridSpan w:val="2"/>
          </w:tcPr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учреждениями и социумом:</w:t>
            </w:r>
          </w:p>
        </w:tc>
        <w:tc>
          <w:tcPr>
            <w:tcW w:w="2869" w:type="dxa"/>
          </w:tcPr>
          <w:p w:rsidR="00D27BC9" w:rsidRPr="002342C3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2342C3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2342C3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5"/>
          </w:tcPr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8.1. Преемственность со школой.</w:t>
            </w:r>
          </w:p>
          <w:p w:rsidR="00D27BC9" w:rsidRPr="002342C3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№                        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ответственные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Организационно – педагогическая  работа 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C868C5">
              <w:rPr>
                <w:rFonts w:ascii="Times New Roman" w:hAnsi="Times New Roman"/>
              </w:rPr>
              <w:t>Посещение воспитанниками  подготовительной к школе групп праздника «Первого звонка»</w:t>
            </w:r>
            <w:proofErr w:type="gramEnd"/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Старший воспитатель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  <w:proofErr w:type="spellStart"/>
            <w:r w:rsidRPr="00C868C5">
              <w:rPr>
                <w:rFonts w:ascii="Times New Roman" w:hAnsi="Times New Roman"/>
              </w:rPr>
              <w:t>Вос</w:t>
            </w:r>
            <w:proofErr w:type="spellEnd"/>
            <w:r w:rsidRPr="00C868C5">
              <w:rPr>
                <w:rFonts w:ascii="Times New Roman" w:hAnsi="Times New Roman"/>
              </w:rPr>
              <w:t xml:space="preserve">-ли </w:t>
            </w:r>
            <w:proofErr w:type="spellStart"/>
            <w:r w:rsidRPr="00C868C5">
              <w:rPr>
                <w:rFonts w:ascii="Times New Roman" w:hAnsi="Times New Roman"/>
              </w:rPr>
              <w:t>подгот.гр</w:t>
            </w:r>
            <w:proofErr w:type="spellEnd"/>
            <w:r w:rsidRPr="00C868C5">
              <w:rPr>
                <w:rFonts w:ascii="Times New Roman" w:hAnsi="Times New Roman"/>
              </w:rPr>
              <w:t>.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Ознакомление с планом Министерства образования  РФ о преемственности образовательных программ дошкольного образования и начальной школы.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Заведующий ДОУ 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Экскурсия в школу: общее знакомство со зданием школы, классов, спортивного зала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C868C5">
              <w:rPr>
                <w:rFonts w:ascii="Times New Roman" w:hAnsi="Times New Roman"/>
              </w:rPr>
              <w:t>Вос</w:t>
            </w:r>
            <w:proofErr w:type="spellEnd"/>
            <w:r w:rsidRPr="00C868C5">
              <w:rPr>
                <w:rFonts w:ascii="Times New Roman" w:hAnsi="Times New Roman"/>
              </w:rPr>
              <w:t xml:space="preserve">-ли </w:t>
            </w:r>
            <w:proofErr w:type="spellStart"/>
            <w:r w:rsidRPr="00C868C5">
              <w:rPr>
                <w:rFonts w:ascii="Times New Roman" w:hAnsi="Times New Roman"/>
              </w:rPr>
              <w:t>подгот.гр</w:t>
            </w:r>
            <w:proofErr w:type="spellEnd"/>
            <w:r w:rsidRPr="00C868C5">
              <w:rPr>
                <w:rFonts w:ascii="Times New Roman" w:hAnsi="Times New Roman"/>
              </w:rPr>
              <w:t>. Завуч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4.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Консультация  «Знакомство с программой  1 – 4 », для специалистов и воспитателей подготовительных групп</w:t>
            </w:r>
            <w:proofErr w:type="gramStart"/>
            <w:r w:rsidRPr="00C868C5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C868C5">
              <w:rPr>
                <w:rFonts w:ascii="Times New Roman" w:hAnsi="Times New Roman"/>
              </w:rPr>
              <w:t>Вос</w:t>
            </w:r>
            <w:proofErr w:type="spellEnd"/>
            <w:r w:rsidRPr="00C868C5">
              <w:rPr>
                <w:rFonts w:ascii="Times New Roman" w:hAnsi="Times New Roman"/>
              </w:rPr>
              <w:t xml:space="preserve">-ли  </w:t>
            </w:r>
            <w:proofErr w:type="spellStart"/>
            <w:r w:rsidRPr="00C868C5">
              <w:rPr>
                <w:rFonts w:ascii="Times New Roman" w:hAnsi="Times New Roman"/>
              </w:rPr>
              <w:t>подгот.гр</w:t>
            </w:r>
            <w:proofErr w:type="spellEnd"/>
            <w:r w:rsidRPr="00C868C5">
              <w:rPr>
                <w:rFonts w:ascii="Times New Roman" w:hAnsi="Times New Roman"/>
              </w:rPr>
              <w:t>. Завуч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Изготовить альбом «Скоро в школу».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C868C5">
              <w:rPr>
                <w:rFonts w:ascii="Times New Roman" w:hAnsi="Times New Roman"/>
              </w:rPr>
              <w:t>Вос</w:t>
            </w:r>
            <w:proofErr w:type="spellEnd"/>
            <w:r w:rsidRPr="00C868C5">
              <w:rPr>
                <w:rFonts w:ascii="Times New Roman" w:hAnsi="Times New Roman"/>
              </w:rPr>
              <w:t xml:space="preserve">-ли </w:t>
            </w:r>
            <w:proofErr w:type="spellStart"/>
            <w:r w:rsidRPr="00C868C5">
              <w:rPr>
                <w:rFonts w:ascii="Times New Roman" w:hAnsi="Times New Roman"/>
              </w:rPr>
              <w:t>подгот.гр</w:t>
            </w:r>
            <w:proofErr w:type="spellEnd"/>
            <w:r w:rsidRPr="00C868C5">
              <w:rPr>
                <w:rFonts w:ascii="Times New Roman" w:hAnsi="Times New Roman"/>
              </w:rPr>
              <w:t>.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Методическая работа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Педсовет «Задачи на новый учебный год  по преемственность в работе детского сада и школы».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Заведующий ДОУ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Посещение учителями занятий в подготовительной группе : занятий по развитию речи, по ФЭМП, логике</w:t>
            </w:r>
            <w:proofErr w:type="gramStart"/>
            <w:r w:rsidRPr="00C868C5">
              <w:rPr>
                <w:rFonts w:ascii="Times New Roman" w:hAnsi="Times New Roman"/>
              </w:rPr>
              <w:t xml:space="preserve"> ,</w:t>
            </w:r>
            <w:proofErr w:type="gramEnd"/>
            <w:r w:rsidRPr="00C868C5">
              <w:rPr>
                <w:rFonts w:ascii="Times New Roman" w:hAnsi="Times New Roman"/>
              </w:rPr>
              <w:t>обучении грамоте.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  раз в год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Завуч школы Учителя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Работа с родителями 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rPr>
          <w:trHeight w:val="556"/>
        </w:trPr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Консультация  « Подготовка детей к обучению в школе »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подготовительных групп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2.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Организовать родительский лекторий:</w:t>
            </w:r>
          </w:p>
          <w:p w:rsidR="00D27BC9" w:rsidRPr="00C868C5" w:rsidRDefault="00D27BC9" w:rsidP="00FB570E">
            <w:pPr>
              <w:pStyle w:val="a5"/>
              <w:numPr>
                <w:ilvl w:val="0"/>
                <w:numId w:val="30"/>
              </w:numPr>
              <w:ind w:left="34" w:hanging="3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«Как подготовить ребенка к школе»</w:t>
            </w:r>
          </w:p>
          <w:p w:rsidR="00D27BC9" w:rsidRPr="00C868C5" w:rsidRDefault="00D27BC9" w:rsidP="00FB570E">
            <w:pPr>
              <w:pStyle w:val="a5"/>
              <w:numPr>
                <w:ilvl w:val="0"/>
                <w:numId w:val="30"/>
              </w:numPr>
              <w:ind w:left="34" w:hanging="3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«Развитие речи детей – основа подготовки детей к школе»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Октябрь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Учитель-логопед 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Организационно-педагогическая работа 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Организовать экскурсию с детьми в школьную библиотеку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Старший воспитатель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  <w:proofErr w:type="spellStart"/>
            <w:r w:rsidRPr="00C868C5">
              <w:rPr>
                <w:rFonts w:ascii="Times New Roman" w:hAnsi="Times New Roman"/>
              </w:rPr>
              <w:t>Вос</w:t>
            </w:r>
            <w:proofErr w:type="spellEnd"/>
            <w:r w:rsidRPr="00C868C5">
              <w:rPr>
                <w:rFonts w:ascii="Times New Roman" w:hAnsi="Times New Roman"/>
              </w:rPr>
              <w:t xml:space="preserve">-ли </w:t>
            </w:r>
            <w:proofErr w:type="spellStart"/>
            <w:r w:rsidRPr="00C868C5">
              <w:rPr>
                <w:rFonts w:ascii="Times New Roman" w:hAnsi="Times New Roman"/>
              </w:rPr>
              <w:t>подг</w:t>
            </w:r>
            <w:proofErr w:type="spellEnd"/>
            <w:r w:rsidRPr="00C868C5">
              <w:rPr>
                <w:rFonts w:ascii="Times New Roman" w:hAnsi="Times New Roman"/>
              </w:rPr>
              <w:t>. групп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Посещение учителями занятий в детском саду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Завуч школы </w:t>
            </w:r>
            <w:r w:rsidRPr="00C868C5">
              <w:rPr>
                <w:rFonts w:ascii="Times New Roman" w:hAnsi="Times New Roman"/>
              </w:rPr>
              <w:lastRenderedPageBreak/>
              <w:t>Учителя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Посещение урока в 1 классе  </w:t>
            </w:r>
            <w:proofErr w:type="gramStart"/>
            <w:r w:rsidRPr="00C868C5">
              <w:rPr>
                <w:rFonts w:ascii="Times New Roman" w:hAnsi="Times New Roman"/>
              </w:rPr>
              <w:t xml:space="preserve">( </w:t>
            </w:r>
            <w:proofErr w:type="gramEnd"/>
            <w:r w:rsidRPr="00C868C5">
              <w:rPr>
                <w:rFonts w:ascii="Times New Roman" w:hAnsi="Times New Roman"/>
              </w:rPr>
              <w:t xml:space="preserve">любого 10-15 минут)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 подготовит</w:t>
            </w:r>
            <w:proofErr w:type="gramStart"/>
            <w:r w:rsidRPr="00C868C5">
              <w:rPr>
                <w:rFonts w:ascii="Times New Roman" w:hAnsi="Times New Roman"/>
              </w:rPr>
              <w:t>.</w:t>
            </w:r>
            <w:proofErr w:type="gramEnd"/>
            <w:r w:rsidRPr="00C868C5">
              <w:rPr>
                <w:rFonts w:ascii="Times New Roman" w:hAnsi="Times New Roman"/>
              </w:rPr>
              <w:t xml:space="preserve"> </w:t>
            </w:r>
            <w:proofErr w:type="gramStart"/>
            <w:r w:rsidRPr="00C868C5">
              <w:rPr>
                <w:rFonts w:ascii="Times New Roman" w:hAnsi="Times New Roman"/>
              </w:rPr>
              <w:t>г</w:t>
            </w:r>
            <w:proofErr w:type="gramEnd"/>
            <w:r w:rsidRPr="00C868C5">
              <w:rPr>
                <w:rFonts w:ascii="Times New Roman" w:hAnsi="Times New Roman"/>
              </w:rPr>
              <w:t>рупп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Консультация для воспитателей подготовительных групп: «Сохранение психического здоровья детей ».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Педагог-психолог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Методическая работа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Посещение открытых мероприятий, взаимопроверка. Цель: оценка уровня подготовленности детей  к школе.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подготовительных групп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2.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Педсовет</w:t>
            </w:r>
            <w:proofErr w:type="gramStart"/>
            <w:r w:rsidRPr="00C868C5">
              <w:rPr>
                <w:rFonts w:ascii="Times New Roman" w:hAnsi="Times New Roman"/>
              </w:rPr>
              <w:t xml:space="preserve"> :</w:t>
            </w:r>
            <w:proofErr w:type="gramEnd"/>
            <w:r w:rsidRPr="00C868C5">
              <w:rPr>
                <w:rFonts w:ascii="Times New Roman" w:hAnsi="Times New Roman"/>
              </w:rPr>
              <w:t xml:space="preserve"> «Подведение итогов по выполнению программы за 2 квартал»</w:t>
            </w:r>
            <w:proofErr w:type="gramStart"/>
            <w:r w:rsidRPr="00C868C5">
              <w:rPr>
                <w:rFonts w:ascii="Times New Roman" w:hAnsi="Times New Roman"/>
              </w:rPr>
              <w:t xml:space="preserve"> .</w:t>
            </w:r>
            <w:proofErr w:type="gramEnd"/>
            <w:r w:rsidRPr="00C868C5">
              <w:rPr>
                <w:rFonts w:ascii="Times New Roman" w:hAnsi="Times New Roman"/>
              </w:rPr>
              <w:t xml:space="preserve"> -Результаты успеваемости учеников ( выпускников детского сада)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Январь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февраль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Заведующий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Старший воспитатель Завуч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Работа с родителями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Родительское собрание для родителей подготовительных групп, с участием  завуча и учителей школы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Заведующий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Завуч 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2.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Проведение лектория для родителей подготовительных групп: «Психологическая подготовка ребенка к школе» 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Педагог-психолог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Проведение «Дней открытых дверей, в детском саду, в школе</w:t>
            </w:r>
            <w:proofErr w:type="gramStart"/>
            <w:r w:rsidRPr="00C868C5">
              <w:rPr>
                <w:rFonts w:ascii="Times New Roman" w:hAnsi="Times New Roman"/>
              </w:rPr>
              <w:t xml:space="preserve"> .</w:t>
            </w:r>
            <w:proofErr w:type="gramEnd"/>
            <w:r w:rsidRPr="00C868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Старший воспитатель Завуч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Оформление папки – раскладушки: «Что должен уметь первоклассник»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подготовит</w:t>
            </w:r>
            <w:proofErr w:type="gramStart"/>
            <w:r w:rsidRPr="00C868C5">
              <w:rPr>
                <w:rFonts w:ascii="Times New Roman" w:hAnsi="Times New Roman"/>
              </w:rPr>
              <w:t xml:space="preserve"> .</w:t>
            </w:r>
            <w:proofErr w:type="gramEnd"/>
            <w:r w:rsidRPr="00C868C5">
              <w:rPr>
                <w:rFonts w:ascii="Times New Roman" w:hAnsi="Times New Roman"/>
              </w:rPr>
              <w:t>группы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5.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Организовать совместную выставку детского творчества  детского сада и школы  на тему: «Мой любимый детский сад», рисунки детей подготовительных групп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«Школьная жизнь», рисунки детей первого класса 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Старший воспитатель Завуч школы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 подготовит</w:t>
            </w:r>
            <w:proofErr w:type="gramStart"/>
            <w:r w:rsidRPr="00C868C5">
              <w:rPr>
                <w:rFonts w:ascii="Times New Roman" w:hAnsi="Times New Roman"/>
              </w:rPr>
              <w:t xml:space="preserve"> .</w:t>
            </w:r>
            <w:proofErr w:type="gramEnd"/>
            <w:r w:rsidRPr="00C868C5">
              <w:rPr>
                <w:rFonts w:ascii="Times New Roman" w:hAnsi="Times New Roman"/>
              </w:rPr>
              <w:t xml:space="preserve"> группы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C868C5">
              <w:rPr>
                <w:rFonts w:ascii="Times New Roman" w:hAnsi="Times New Roman"/>
              </w:rPr>
              <w:t>по</w:t>
            </w:r>
            <w:proofErr w:type="gramEnd"/>
            <w:r w:rsidRPr="00C868C5">
              <w:rPr>
                <w:rFonts w:ascii="Times New Roman" w:hAnsi="Times New Roman"/>
              </w:rPr>
              <w:t xml:space="preserve"> ИЗО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Организационно – педагогическая работа  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Посещение учителями школы родительского собрания  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Заведующий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Диагностика детей подготовительной группы  «Готовность детей к школе»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Педагог-психолог 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Экскурсия в школу</w:t>
            </w:r>
            <w:proofErr w:type="gramStart"/>
            <w:r w:rsidRPr="00C868C5">
              <w:rPr>
                <w:rFonts w:ascii="Times New Roman" w:hAnsi="Times New Roman"/>
              </w:rPr>
              <w:t xml:space="preserve"> .</w:t>
            </w:r>
            <w:proofErr w:type="gramEnd"/>
            <w:r w:rsidRPr="00C868C5">
              <w:rPr>
                <w:rFonts w:ascii="Times New Roman" w:hAnsi="Times New Roman"/>
              </w:rPr>
              <w:t xml:space="preserve"> Знакомство с учителями первого класса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Май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подготовительных групп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Методическая  работа </w:t>
            </w:r>
          </w:p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Педсовет: «Итоги работы за 2019-2020 учебный год». Оценка уровня готовности детей подготовительных групп</w:t>
            </w:r>
            <w:proofErr w:type="gramStart"/>
            <w:r w:rsidRPr="00C868C5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Заведующий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Завуч школы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2. </w:t>
            </w:r>
          </w:p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Совместная выставка детских работ  по ИЗО деятельности на тему</w:t>
            </w:r>
            <w:proofErr w:type="gramStart"/>
            <w:r w:rsidRPr="00C868C5">
              <w:rPr>
                <w:rFonts w:ascii="Times New Roman" w:hAnsi="Times New Roman"/>
              </w:rPr>
              <w:t xml:space="preserve"> :</w:t>
            </w:r>
            <w:proofErr w:type="gramEnd"/>
            <w:r w:rsidRPr="00C868C5">
              <w:rPr>
                <w:rFonts w:ascii="Times New Roman" w:hAnsi="Times New Roman"/>
              </w:rPr>
              <w:t xml:space="preserve"> «Край ты мой  родной».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подготовит</w:t>
            </w:r>
            <w:proofErr w:type="gramStart"/>
            <w:r w:rsidRPr="00C868C5">
              <w:rPr>
                <w:rFonts w:ascii="Times New Roman" w:hAnsi="Times New Roman"/>
              </w:rPr>
              <w:t>.</w:t>
            </w:r>
            <w:proofErr w:type="gramEnd"/>
            <w:r w:rsidRPr="00C868C5">
              <w:rPr>
                <w:rFonts w:ascii="Times New Roman" w:hAnsi="Times New Roman"/>
              </w:rPr>
              <w:t xml:space="preserve"> </w:t>
            </w:r>
            <w:proofErr w:type="gramStart"/>
            <w:r w:rsidRPr="00C868C5">
              <w:rPr>
                <w:rFonts w:ascii="Times New Roman" w:hAnsi="Times New Roman"/>
              </w:rPr>
              <w:t>г</w:t>
            </w:r>
            <w:proofErr w:type="gramEnd"/>
            <w:r w:rsidRPr="00C868C5">
              <w:rPr>
                <w:rFonts w:ascii="Times New Roman" w:hAnsi="Times New Roman"/>
              </w:rPr>
              <w:t>рупп учитель по ИЗО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3. </w:t>
            </w:r>
          </w:p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Результаты диагностики детей подготовительных групп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Май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Педагог-психолог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1. </w:t>
            </w:r>
          </w:p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Лекторий для родителей подготовительных групп   «Оцените готовность  вашего  ребенка к обучению в школе»</w:t>
            </w:r>
            <w:proofErr w:type="gramStart"/>
            <w:r w:rsidRPr="00C868C5">
              <w:rPr>
                <w:rFonts w:ascii="Times New Roman" w:hAnsi="Times New Roman"/>
              </w:rPr>
              <w:t>.</w:t>
            </w:r>
            <w:proofErr w:type="gramEnd"/>
            <w:r w:rsidRPr="00C868C5">
              <w:rPr>
                <w:rFonts w:ascii="Times New Roman" w:hAnsi="Times New Roman"/>
              </w:rPr>
              <w:t xml:space="preserve">- </w:t>
            </w:r>
            <w:proofErr w:type="gramStart"/>
            <w:r w:rsidRPr="00C868C5">
              <w:rPr>
                <w:rFonts w:ascii="Times New Roman" w:hAnsi="Times New Roman"/>
              </w:rPr>
              <w:t>с</w:t>
            </w:r>
            <w:proofErr w:type="gramEnd"/>
            <w:r w:rsidRPr="00C868C5">
              <w:rPr>
                <w:rFonts w:ascii="Times New Roman" w:hAnsi="Times New Roman"/>
              </w:rPr>
              <w:t>оветы родителям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Апрель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Педагог-психолог</w:t>
            </w:r>
          </w:p>
        </w:tc>
      </w:tr>
      <w:tr w:rsidR="00D27BC9" w:rsidRPr="00E34219" w:rsidTr="00FB570E"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2.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Тематическая выставка «Скоро в школу»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Май</w:t>
            </w: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C868C5">
              <w:rPr>
                <w:rFonts w:ascii="Times New Roman" w:hAnsi="Times New Roman"/>
              </w:rPr>
              <w:t>Восп</w:t>
            </w:r>
            <w:proofErr w:type="spellEnd"/>
            <w:r w:rsidRPr="00C868C5">
              <w:rPr>
                <w:rFonts w:ascii="Times New Roman" w:hAnsi="Times New Roman"/>
              </w:rPr>
              <w:t xml:space="preserve">-ли </w:t>
            </w:r>
            <w:proofErr w:type="spellStart"/>
            <w:r w:rsidRPr="00C868C5">
              <w:rPr>
                <w:rFonts w:ascii="Times New Roman" w:hAnsi="Times New Roman"/>
              </w:rPr>
              <w:t>подг</w:t>
            </w:r>
            <w:proofErr w:type="spellEnd"/>
            <w:r w:rsidRPr="00C868C5">
              <w:rPr>
                <w:rFonts w:ascii="Times New Roman" w:hAnsi="Times New Roman"/>
              </w:rPr>
              <w:t>. гр.</w:t>
            </w:r>
          </w:p>
        </w:tc>
      </w:tr>
      <w:tr w:rsidR="00D27BC9" w:rsidRPr="00E34219" w:rsidTr="00FB570E">
        <w:trPr>
          <w:trHeight w:val="603"/>
        </w:trPr>
        <w:tc>
          <w:tcPr>
            <w:tcW w:w="2269" w:type="dxa"/>
            <w:vMerge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3.</w:t>
            </w:r>
          </w:p>
        </w:tc>
        <w:tc>
          <w:tcPr>
            <w:tcW w:w="5873" w:type="dxa"/>
            <w:gridSpan w:val="2"/>
          </w:tcPr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Оформить: рекомендации, советы, консультации для родителей подготовительных групп</w:t>
            </w:r>
          </w:p>
        </w:tc>
        <w:tc>
          <w:tcPr>
            <w:tcW w:w="2102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 xml:space="preserve">Май </w:t>
            </w:r>
          </w:p>
          <w:p w:rsidR="00D27BC9" w:rsidRPr="00C868C5" w:rsidRDefault="00D27BC9" w:rsidP="00FB570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231" w:type="dxa"/>
          </w:tcPr>
          <w:p w:rsidR="00D27BC9" w:rsidRPr="00C868C5" w:rsidRDefault="00D27BC9" w:rsidP="00FB570E">
            <w:pPr>
              <w:pStyle w:val="a5"/>
              <w:ind w:firstLine="284"/>
              <w:jc w:val="both"/>
              <w:rPr>
                <w:rFonts w:ascii="Times New Roman" w:hAnsi="Times New Roman"/>
              </w:rPr>
            </w:pPr>
            <w:r w:rsidRPr="00C868C5">
              <w:rPr>
                <w:rFonts w:ascii="Times New Roman" w:hAnsi="Times New Roman"/>
              </w:rPr>
              <w:t>Воспитатели подготовит</w:t>
            </w:r>
            <w:proofErr w:type="gramStart"/>
            <w:r w:rsidRPr="00C868C5">
              <w:rPr>
                <w:rFonts w:ascii="Times New Roman" w:hAnsi="Times New Roman"/>
              </w:rPr>
              <w:t>.</w:t>
            </w:r>
            <w:proofErr w:type="gramEnd"/>
            <w:r w:rsidRPr="00C868C5">
              <w:rPr>
                <w:rFonts w:ascii="Times New Roman" w:hAnsi="Times New Roman"/>
              </w:rPr>
              <w:t xml:space="preserve"> </w:t>
            </w:r>
            <w:proofErr w:type="gramStart"/>
            <w:r w:rsidRPr="00C868C5">
              <w:rPr>
                <w:rFonts w:ascii="Times New Roman" w:hAnsi="Times New Roman"/>
              </w:rPr>
              <w:t>г</w:t>
            </w:r>
            <w:proofErr w:type="gramEnd"/>
            <w:r w:rsidRPr="00C868C5">
              <w:rPr>
                <w:rFonts w:ascii="Times New Roman" w:hAnsi="Times New Roman"/>
              </w:rPr>
              <w:t xml:space="preserve">рупп </w:t>
            </w:r>
          </w:p>
        </w:tc>
      </w:tr>
      <w:tr w:rsidR="00D27BC9" w:rsidRPr="00E34219" w:rsidTr="00FB570E">
        <w:tc>
          <w:tcPr>
            <w:tcW w:w="2269" w:type="dxa"/>
          </w:tcPr>
          <w:p w:rsidR="00D27BC9" w:rsidRPr="00E34219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работа.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Административная работа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Приказы</w:t>
            </w: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деятельности, </w:t>
            </w:r>
            <w:r w:rsidRPr="002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регламентирующие деятельность ОУ в 2019-2020 </w:t>
            </w:r>
            <w:proofErr w:type="spell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Комплектование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Родительская плата за содержание ребенка в ОУ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Инструктажи</w:t>
            </w:r>
          </w:p>
          <w:p w:rsidR="00D27BC9" w:rsidRPr="002342C3" w:rsidRDefault="00D27BC9" w:rsidP="00C868C5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Б,ГО</w:t>
            </w:r>
          </w:p>
          <w:p w:rsidR="00D27BC9" w:rsidRPr="002342C3" w:rsidRDefault="00D27BC9" w:rsidP="00C868C5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</w:t>
            </w:r>
          </w:p>
          <w:p w:rsidR="00D27BC9" w:rsidRPr="002342C3" w:rsidRDefault="00D27BC9" w:rsidP="00C868C5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  <w:p w:rsidR="00D27BC9" w:rsidRPr="002342C3" w:rsidRDefault="00D27BC9" w:rsidP="00C868C5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другие,  со всеми категория работников</w:t>
            </w:r>
          </w:p>
          <w:p w:rsidR="00D27BC9" w:rsidRPr="002342C3" w:rsidRDefault="00D27BC9" w:rsidP="00C868C5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выполнением инструкций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Заключение договоров</w:t>
            </w:r>
          </w:p>
          <w:p w:rsidR="00D27BC9" w:rsidRPr="002342C3" w:rsidRDefault="00D27BC9" w:rsidP="00C868C5">
            <w:pPr>
              <w:numPr>
                <w:ilvl w:val="0"/>
                <w:numId w:val="24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Поставщиками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Пополнение</w:t>
            </w:r>
            <w:r w:rsidRPr="00234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пакета документов по ГО ЧС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</w:t>
            </w:r>
            <w:proofErr w:type="spell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статотчета</w:t>
            </w:r>
            <w:proofErr w:type="spell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85-к, объемных показателей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оснащения образовательного </w:t>
            </w:r>
            <w:r w:rsidRPr="002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пространства содержательно-насыщенными средствами и материалами обучения и воспитания в соответствии с ФГОС 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</w:t>
            </w: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и проработка с коллективом нормативно-правовых документов вышестоящих организаций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Анализ </w:t>
            </w:r>
          </w:p>
          <w:p w:rsidR="00D27BC9" w:rsidRPr="002342C3" w:rsidRDefault="00D27BC9" w:rsidP="00C868C5">
            <w:pPr>
              <w:numPr>
                <w:ilvl w:val="0"/>
                <w:numId w:val="25"/>
              </w:numPr>
              <w:tabs>
                <w:tab w:val="clear" w:pos="720"/>
                <w:tab w:val="num" w:pos="97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состояния документации воспитателей, специалистов, руководителей кружков</w:t>
            </w:r>
          </w:p>
          <w:p w:rsidR="00D27BC9" w:rsidRPr="002342C3" w:rsidRDefault="00D27BC9" w:rsidP="00C868C5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  <w:p w:rsidR="00D27BC9" w:rsidRPr="002342C3" w:rsidRDefault="00D27BC9" w:rsidP="00C868C5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  <w:p w:rsidR="00D27BC9" w:rsidRPr="002342C3" w:rsidRDefault="00D27BC9" w:rsidP="00C868C5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заболеваемости</w:t>
            </w:r>
          </w:p>
          <w:p w:rsidR="00D27BC9" w:rsidRPr="002342C3" w:rsidRDefault="00D27BC9" w:rsidP="00C868C5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питания: объем закупок, снятие остатков, 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выходом готовых блюд, 10-дневного меню</w:t>
            </w:r>
          </w:p>
          <w:p w:rsidR="00D27BC9" w:rsidRPr="002342C3" w:rsidRDefault="00D27BC9" w:rsidP="00C868C5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расходования бюджетных средств</w:t>
            </w:r>
          </w:p>
          <w:p w:rsidR="00D27BC9" w:rsidRPr="002342C3" w:rsidRDefault="00D27BC9" w:rsidP="00C868C5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выполнение сметы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Награждение сотрудников</w:t>
            </w:r>
          </w:p>
          <w:p w:rsidR="00D27BC9" w:rsidRPr="002342C3" w:rsidRDefault="00D27BC9" w:rsidP="00C868C5">
            <w:pPr>
              <w:numPr>
                <w:ilvl w:val="0"/>
                <w:numId w:val="26"/>
              </w:numPr>
              <w:tabs>
                <w:tab w:val="clear" w:pos="108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работы</w:t>
            </w:r>
          </w:p>
          <w:p w:rsidR="00D27BC9" w:rsidRPr="002342C3" w:rsidRDefault="00D27BC9" w:rsidP="00C868C5">
            <w:pPr>
              <w:numPr>
                <w:ilvl w:val="0"/>
                <w:numId w:val="26"/>
              </w:numPr>
              <w:tabs>
                <w:tab w:val="clear" w:pos="108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юбилейным датам</w:t>
            </w:r>
          </w:p>
          <w:p w:rsidR="00D27BC9" w:rsidRPr="002342C3" w:rsidRDefault="00D27BC9" w:rsidP="00C868C5">
            <w:pPr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со службами</w:t>
            </w: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предписаний гос. служб</w:t>
            </w:r>
          </w:p>
          <w:p w:rsidR="00D27BC9" w:rsidRPr="002342C3" w:rsidRDefault="00D27BC9" w:rsidP="00FB570E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ХОЗЯЙСТВЕННАЯ РАБОТА</w:t>
            </w:r>
          </w:p>
          <w:p w:rsidR="00D27BC9" w:rsidRPr="002342C3" w:rsidRDefault="00D27BC9" w:rsidP="00C868C5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175"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Приобрести</w:t>
            </w: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: детскую мебель, игрушки и игровое оборудование для групп и участков, ноутбук, чистящие и моющие средства, канцтовары, наглядный, дидактический материал и пособия для организации образовательной деятельности с детьми.</w:t>
            </w:r>
          </w:p>
          <w:p w:rsidR="00D27BC9" w:rsidRPr="002342C3" w:rsidRDefault="00D27BC9" w:rsidP="00C868C5">
            <w:pPr>
              <w:numPr>
                <w:ilvl w:val="0"/>
                <w:numId w:val="19"/>
              </w:numPr>
              <w:spacing w:after="0" w:line="240" w:lineRule="auto"/>
              <w:ind w:left="175" w:firstLine="18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</w:t>
            </w:r>
          </w:p>
          <w:p w:rsidR="00D27BC9" w:rsidRPr="002342C3" w:rsidRDefault="00D27BC9" w:rsidP="00C868C5">
            <w:pPr>
              <w:numPr>
                <w:ilvl w:val="0"/>
                <w:numId w:val="20"/>
              </w:numPr>
              <w:tabs>
                <w:tab w:val="clear" w:pos="108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в группах в соответствии с требованиями ФГОС ДО.</w:t>
            </w:r>
          </w:p>
          <w:p w:rsidR="00D27BC9" w:rsidRPr="002342C3" w:rsidRDefault="00D27BC9" w:rsidP="00C868C5">
            <w:pPr>
              <w:numPr>
                <w:ilvl w:val="0"/>
                <w:numId w:val="20"/>
              </w:numPr>
              <w:tabs>
                <w:tab w:val="clear" w:pos="108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</w:t>
            </w:r>
          </w:p>
          <w:p w:rsidR="00D27BC9" w:rsidRPr="002342C3" w:rsidRDefault="00D27BC9" w:rsidP="00C868C5">
            <w:pPr>
              <w:numPr>
                <w:ilvl w:val="0"/>
                <w:numId w:val="19"/>
              </w:numPr>
              <w:spacing w:after="0" w:line="240" w:lineRule="auto"/>
              <w:ind w:left="175" w:firstLine="18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новогодних утренников</w:t>
            </w:r>
          </w:p>
          <w:p w:rsidR="00D27BC9" w:rsidRPr="002342C3" w:rsidRDefault="00D27BC9" w:rsidP="00C868C5">
            <w:pPr>
              <w:numPr>
                <w:ilvl w:val="0"/>
                <w:numId w:val="21"/>
              </w:numPr>
              <w:tabs>
                <w:tab w:val="clear" w:pos="108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</w:t>
            </w:r>
            <w:r w:rsidRPr="002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елки</w:t>
            </w:r>
          </w:p>
          <w:p w:rsidR="00D27BC9" w:rsidRPr="002342C3" w:rsidRDefault="00D27BC9" w:rsidP="00C868C5">
            <w:pPr>
              <w:numPr>
                <w:ilvl w:val="0"/>
                <w:numId w:val="21"/>
              </w:numPr>
              <w:tabs>
                <w:tab w:val="clear" w:pos="108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жизни и здоровья детей, пожарной безопасности</w:t>
            </w:r>
          </w:p>
          <w:p w:rsidR="00D27BC9" w:rsidRPr="002342C3" w:rsidRDefault="00D27BC9" w:rsidP="00C868C5">
            <w:pPr>
              <w:numPr>
                <w:ilvl w:val="0"/>
                <w:numId w:val="21"/>
              </w:numPr>
              <w:tabs>
                <w:tab w:val="clear" w:pos="1080"/>
                <w:tab w:val="num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пополнение новогодних украшений</w:t>
            </w:r>
          </w:p>
          <w:p w:rsidR="00D27BC9" w:rsidRPr="002342C3" w:rsidRDefault="00D27BC9" w:rsidP="00C868C5">
            <w:pPr>
              <w:numPr>
                <w:ilvl w:val="0"/>
                <w:numId w:val="19"/>
              </w:numPr>
              <w:spacing w:after="0" w:line="240" w:lineRule="auto"/>
              <w:ind w:left="175" w:firstLine="18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Весенние работы</w:t>
            </w:r>
          </w:p>
          <w:p w:rsidR="00D27BC9" w:rsidRPr="002342C3" w:rsidRDefault="00D27BC9" w:rsidP="00C868C5">
            <w:pPr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обрезка деревьев</w:t>
            </w:r>
          </w:p>
          <w:p w:rsidR="00D27BC9" w:rsidRPr="002342C3" w:rsidRDefault="00D27BC9" w:rsidP="00C868C5">
            <w:pPr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стрижка кустарников</w:t>
            </w:r>
          </w:p>
          <w:p w:rsidR="00D27BC9" w:rsidRPr="002342C3" w:rsidRDefault="00D27BC9" w:rsidP="00C868C5">
            <w:pPr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сбор и вывоз листвы</w:t>
            </w:r>
          </w:p>
          <w:p w:rsidR="00D27BC9" w:rsidRPr="002342C3" w:rsidRDefault="00D27BC9" w:rsidP="00C868C5">
            <w:pPr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разбивка рабаток и грядок</w:t>
            </w:r>
          </w:p>
          <w:p w:rsidR="00D27BC9" w:rsidRPr="002342C3" w:rsidRDefault="00D27BC9" w:rsidP="00C868C5">
            <w:pPr>
              <w:numPr>
                <w:ilvl w:val="0"/>
                <w:numId w:val="19"/>
              </w:numPr>
              <w:spacing w:after="0" w:line="240" w:lineRule="auto"/>
              <w:ind w:left="175" w:firstLine="18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ОУ к летн</w:t>
            </w:r>
            <w:proofErr w:type="gramStart"/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proofErr w:type="gramEnd"/>
            <w:r w:rsidRPr="0023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оздоровительному периоду</w:t>
            </w:r>
          </w:p>
          <w:p w:rsidR="00D27BC9" w:rsidRPr="002342C3" w:rsidRDefault="00D27BC9" w:rsidP="00C868C5">
            <w:pPr>
              <w:numPr>
                <w:ilvl w:val="0"/>
                <w:numId w:val="23"/>
              </w:numPr>
              <w:tabs>
                <w:tab w:val="clear" w:pos="108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  <w:p w:rsidR="00D27BC9" w:rsidRPr="002342C3" w:rsidRDefault="00D27BC9" w:rsidP="00C868C5">
            <w:pPr>
              <w:numPr>
                <w:ilvl w:val="0"/>
                <w:numId w:val="23"/>
              </w:numPr>
              <w:tabs>
                <w:tab w:val="clear" w:pos="108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обновление уличного оборудования</w:t>
            </w:r>
          </w:p>
          <w:p w:rsidR="00D27BC9" w:rsidRPr="002342C3" w:rsidRDefault="00D27BC9" w:rsidP="00C86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обновление выносного оборудования</w:t>
            </w:r>
          </w:p>
        </w:tc>
        <w:tc>
          <w:tcPr>
            <w:tcW w:w="5873" w:type="dxa"/>
            <w:gridSpan w:val="2"/>
          </w:tcPr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В соотв. с графиком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42C3">
              <w:rPr>
                <w:rFonts w:ascii="Times New Roman" w:hAnsi="Times New Roman" w:cs="Times New Roman"/>
                <w:sz w:val="24"/>
                <w:szCs w:val="24"/>
              </w:rPr>
              <w:t>, ПБ, ГО</w:t>
            </w: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2342C3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27BC9" w:rsidRPr="002342C3" w:rsidRDefault="00D27BC9" w:rsidP="00FB57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BC9" w:rsidRDefault="00D27BC9" w:rsidP="00D27B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7BC9" w:rsidRPr="00151B90" w:rsidRDefault="00D27BC9" w:rsidP="00D27BC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– планы мероприятий узких специалистов. </w:t>
      </w:r>
    </w:p>
    <w:p w:rsidR="00186BDF" w:rsidRDefault="00186BDF"/>
    <w:p w:rsidR="00203E53" w:rsidRDefault="00203E53"/>
    <w:p w:rsidR="00203E53" w:rsidRDefault="00203E53"/>
    <w:p w:rsidR="00203E53" w:rsidRDefault="00203E53">
      <w:pPr>
        <w:sectPr w:rsidR="00203E53" w:rsidSect="00FB570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03E53" w:rsidRPr="00203E53" w:rsidRDefault="00203E53">
      <w:pPr>
        <w:rPr>
          <w:rFonts w:ascii="Times New Roman" w:hAnsi="Times New Roman" w:cs="Times New Roman"/>
          <w:sz w:val="28"/>
          <w:szCs w:val="28"/>
        </w:rPr>
      </w:pPr>
      <w:r w:rsidRPr="00203E53">
        <w:rPr>
          <w:rFonts w:ascii="Times New Roman" w:hAnsi="Times New Roman" w:cs="Times New Roman"/>
          <w:sz w:val="28"/>
          <w:szCs w:val="28"/>
        </w:rPr>
        <w:lastRenderedPageBreak/>
        <w:t>Самообразование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4110"/>
      </w:tblGrid>
      <w:tr w:rsidR="00203E53" w:rsidRPr="00203E53" w:rsidTr="00B07075">
        <w:trPr>
          <w:trHeight w:val="280"/>
        </w:trPr>
        <w:tc>
          <w:tcPr>
            <w:tcW w:w="675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03E53" w:rsidRPr="00203E53" w:rsidTr="00B07075">
        <w:trPr>
          <w:trHeight w:val="316"/>
        </w:trPr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4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игры в жизни дошкольника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Дзарасова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Муратовна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Шанаева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Юрьевна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4E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играя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Георгиевна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средней группы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Хадарцева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0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детей 4-5 лет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Гаглоева Марина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Гурамовна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русской народной сказки в речевом развитии в первой младшей группе</w:t>
            </w:r>
          </w:p>
        </w:tc>
      </w:tr>
      <w:tr w:rsidR="00203E53" w:rsidRPr="00203E53" w:rsidTr="00B07075">
        <w:trPr>
          <w:trHeight w:val="261"/>
        </w:trPr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Дзагоева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Яковлевна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B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младшего возраста через различные виды деятельности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Бетеева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Павловна 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Дзестелова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Белла Савельевна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79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дошкольников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rPr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10" w:type="dxa"/>
          </w:tcPr>
          <w:p w:rsidR="00203E53" w:rsidRPr="007B7B7F" w:rsidRDefault="0079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устного народного творчества на развитие детей дошкольного возраста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203E53" w:rsidRPr="007B7B7F" w:rsidRDefault="007B7B7F" w:rsidP="007B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 w:rsidRPr="007B7B7F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03E53" w:rsidRPr="007B7B7F" w:rsidRDefault="007B7B7F" w:rsidP="007B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110" w:type="dxa"/>
          </w:tcPr>
          <w:p w:rsidR="00203E53" w:rsidRPr="007B7B7F" w:rsidRDefault="0079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 в ДОУ</w:t>
            </w: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Цаллагова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Константиновна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Кцоева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Маирбековна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Фидарова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c>
          <w:tcPr>
            <w:tcW w:w="675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Сланова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Черменовна</w:t>
            </w:r>
            <w:proofErr w:type="spellEnd"/>
          </w:p>
        </w:tc>
        <w:tc>
          <w:tcPr>
            <w:tcW w:w="1701" w:type="dxa"/>
          </w:tcPr>
          <w:p w:rsidR="00203E53" w:rsidRPr="007B7B7F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53" w:rsidRPr="00203E53" w:rsidTr="00B07075">
        <w:trPr>
          <w:trHeight w:val="769"/>
        </w:trPr>
        <w:tc>
          <w:tcPr>
            <w:tcW w:w="675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203E53" w:rsidRPr="007B7B7F" w:rsidRDefault="007B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Бадзиева</w:t>
            </w:r>
            <w:proofErr w:type="spellEnd"/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Владимировна</w:t>
            </w:r>
          </w:p>
        </w:tc>
        <w:tc>
          <w:tcPr>
            <w:tcW w:w="1701" w:type="dxa"/>
          </w:tcPr>
          <w:p w:rsidR="00203E53" w:rsidRPr="007B7B7F" w:rsidRDefault="007B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осетинского языка</w:t>
            </w:r>
          </w:p>
        </w:tc>
        <w:tc>
          <w:tcPr>
            <w:tcW w:w="4110" w:type="dxa"/>
          </w:tcPr>
          <w:p w:rsidR="00203E53" w:rsidRPr="007B7B7F" w:rsidRDefault="0020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E53" w:rsidRPr="00203E53" w:rsidRDefault="00203E53">
      <w:pPr>
        <w:rPr>
          <w:rFonts w:ascii="Times New Roman" w:hAnsi="Times New Roman" w:cs="Times New Roman"/>
          <w:sz w:val="28"/>
          <w:szCs w:val="28"/>
        </w:rPr>
      </w:pPr>
    </w:p>
    <w:sectPr w:rsidR="00203E53" w:rsidRPr="00203E53" w:rsidSect="00203E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77F"/>
    <w:multiLevelType w:val="hybridMultilevel"/>
    <w:tmpl w:val="1B029EF4"/>
    <w:lvl w:ilvl="0" w:tplc="9E5E2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6421"/>
    <w:multiLevelType w:val="hybridMultilevel"/>
    <w:tmpl w:val="11566AB2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A9E1276"/>
    <w:multiLevelType w:val="hybridMultilevel"/>
    <w:tmpl w:val="CD966E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8C191C"/>
    <w:multiLevelType w:val="multilevel"/>
    <w:tmpl w:val="E72890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FD6DA6"/>
    <w:multiLevelType w:val="hybridMultilevel"/>
    <w:tmpl w:val="A2449D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463C1D"/>
    <w:multiLevelType w:val="hybridMultilevel"/>
    <w:tmpl w:val="C722E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F59FC"/>
    <w:multiLevelType w:val="hybridMultilevel"/>
    <w:tmpl w:val="E8AA5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2799C"/>
    <w:multiLevelType w:val="hybridMultilevel"/>
    <w:tmpl w:val="3132D7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201E8D"/>
    <w:multiLevelType w:val="hybridMultilevel"/>
    <w:tmpl w:val="7C86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778FA"/>
    <w:multiLevelType w:val="hybridMultilevel"/>
    <w:tmpl w:val="4C6EA76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325CBD"/>
    <w:multiLevelType w:val="hybridMultilevel"/>
    <w:tmpl w:val="ED927D52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>
    <w:nsid w:val="27BB67F0"/>
    <w:multiLevelType w:val="hybridMultilevel"/>
    <w:tmpl w:val="77241F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B293D"/>
    <w:multiLevelType w:val="hybridMultilevel"/>
    <w:tmpl w:val="EE1C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425B89"/>
    <w:multiLevelType w:val="hybridMultilevel"/>
    <w:tmpl w:val="9C225AF4"/>
    <w:lvl w:ilvl="0" w:tplc="0419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>
    <w:nsid w:val="35BD446C"/>
    <w:multiLevelType w:val="multilevel"/>
    <w:tmpl w:val="C9C2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985649A"/>
    <w:multiLevelType w:val="multilevel"/>
    <w:tmpl w:val="7EA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B4B3B"/>
    <w:multiLevelType w:val="hybridMultilevel"/>
    <w:tmpl w:val="A08C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B0768"/>
    <w:multiLevelType w:val="hybridMultilevel"/>
    <w:tmpl w:val="D3A8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F27F2"/>
    <w:multiLevelType w:val="hybridMultilevel"/>
    <w:tmpl w:val="75B405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707B52"/>
    <w:multiLevelType w:val="hybridMultilevel"/>
    <w:tmpl w:val="A418C2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90003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9E4902"/>
    <w:multiLevelType w:val="hybridMultilevel"/>
    <w:tmpl w:val="08D895E4"/>
    <w:lvl w:ilvl="0" w:tplc="F21CAF3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1B14226"/>
    <w:multiLevelType w:val="hybridMultilevel"/>
    <w:tmpl w:val="CFAE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C7E99"/>
    <w:multiLevelType w:val="hybridMultilevel"/>
    <w:tmpl w:val="0540C5F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76163F"/>
    <w:multiLevelType w:val="hybridMultilevel"/>
    <w:tmpl w:val="62BE6A78"/>
    <w:lvl w:ilvl="0" w:tplc="4AA2BB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3C560C"/>
    <w:multiLevelType w:val="hybridMultilevel"/>
    <w:tmpl w:val="9002205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B40195"/>
    <w:multiLevelType w:val="hybridMultilevel"/>
    <w:tmpl w:val="DF984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B378A"/>
    <w:multiLevelType w:val="hybridMultilevel"/>
    <w:tmpl w:val="BE0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F5998"/>
    <w:multiLevelType w:val="hybridMultilevel"/>
    <w:tmpl w:val="AA70FAC2"/>
    <w:lvl w:ilvl="0" w:tplc="82580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22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28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85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4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61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E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8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2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D972317"/>
    <w:multiLevelType w:val="hybridMultilevel"/>
    <w:tmpl w:val="30E05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65454"/>
    <w:multiLevelType w:val="hybridMultilevel"/>
    <w:tmpl w:val="E2741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E91B2A"/>
    <w:multiLevelType w:val="hybridMultilevel"/>
    <w:tmpl w:val="A8BA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13407"/>
    <w:multiLevelType w:val="multilevel"/>
    <w:tmpl w:val="5518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95BE6"/>
    <w:multiLevelType w:val="hybridMultilevel"/>
    <w:tmpl w:val="927AB7B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0"/>
  </w:num>
  <w:num w:numId="5">
    <w:abstractNumId w:val="27"/>
  </w:num>
  <w:num w:numId="6">
    <w:abstractNumId w:val="15"/>
  </w:num>
  <w:num w:numId="7">
    <w:abstractNumId w:val="28"/>
  </w:num>
  <w:num w:numId="8">
    <w:abstractNumId w:val="22"/>
  </w:num>
  <w:num w:numId="9">
    <w:abstractNumId w:val="19"/>
  </w:num>
  <w:num w:numId="10">
    <w:abstractNumId w:val="13"/>
  </w:num>
  <w:num w:numId="11">
    <w:abstractNumId w:val="31"/>
  </w:num>
  <w:num w:numId="12">
    <w:abstractNumId w:val="29"/>
  </w:num>
  <w:num w:numId="13">
    <w:abstractNumId w:val="10"/>
  </w:num>
  <w:num w:numId="14">
    <w:abstractNumId w:val="5"/>
  </w:num>
  <w:num w:numId="15">
    <w:abstractNumId w:val="30"/>
  </w:num>
  <w:num w:numId="16">
    <w:abstractNumId w:val="26"/>
  </w:num>
  <w:num w:numId="17">
    <w:abstractNumId w:val="8"/>
  </w:num>
  <w:num w:numId="18">
    <w:abstractNumId w:val="25"/>
  </w:num>
  <w:num w:numId="19">
    <w:abstractNumId w:val="9"/>
  </w:num>
  <w:num w:numId="20">
    <w:abstractNumId w:val="7"/>
  </w:num>
  <w:num w:numId="21">
    <w:abstractNumId w:val="2"/>
  </w:num>
  <w:num w:numId="22">
    <w:abstractNumId w:val="33"/>
  </w:num>
  <w:num w:numId="23">
    <w:abstractNumId w:val="18"/>
  </w:num>
  <w:num w:numId="24">
    <w:abstractNumId w:val="23"/>
  </w:num>
  <w:num w:numId="25">
    <w:abstractNumId w:val="11"/>
  </w:num>
  <w:num w:numId="26">
    <w:abstractNumId w:val="4"/>
  </w:num>
  <w:num w:numId="27">
    <w:abstractNumId w:val="12"/>
  </w:num>
  <w:num w:numId="28">
    <w:abstractNumId w:val="24"/>
  </w:num>
  <w:num w:numId="29">
    <w:abstractNumId w:val="1"/>
  </w:num>
  <w:num w:numId="30">
    <w:abstractNumId w:val="16"/>
  </w:num>
  <w:num w:numId="31">
    <w:abstractNumId w:val="6"/>
  </w:num>
  <w:num w:numId="32">
    <w:abstractNumId w:val="0"/>
  </w:num>
  <w:num w:numId="33">
    <w:abstractNumId w:val="2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C9"/>
    <w:rsid w:val="00056096"/>
    <w:rsid w:val="000D0B1E"/>
    <w:rsid w:val="00186BDF"/>
    <w:rsid w:val="00203E53"/>
    <w:rsid w:val="002F5E01"/>
    <w:rsid w:val="00324BB8"/>
    <w:rsid w:val="003D42DC"/>
    <w:rsid w:val="004B5B24"/>
    <w:rsid w:val="004E4401"/>
    <w:rsid w:val="004E7142"/>
    <w:rsid w:val="006121BA"/>
    <w:rsid w:val="00630F96"/>
    <w:rsid w:val="00770E53"/>
    <w:rsid w:val="00792AD6"/>
    <w:rsid w:val="007B7B7F"/>
    <w:rsid w:val="009F2BCD"/>
    <w:rsid w:val="00A777E7"/>
    <w:rsid w:val="00AC6F23"/>
    <w:rsid w:val="00B04D64"/>
    <w:rsid w:val="00B07075"/>
    <w:rsid w:val="00B23C22"/>
    <w:rsid w:val="00B863AD"/>
    <w:rsid w:val="00BB08E8"/>
    <w:rsid w:val="00BD315F"/>
    <w:rsid w:val="00C01620"/>
    <w:rsid w:val="00C868C5"/>
    <w:rsid w:val="00D12C25"/>
    <w:rsid w:val="00D27BC9"/>
    <w:rsid w:val="00DA0EAE"/>
    <w:rsid w:val="00E0527C"/>
    <w:rsid w:val="00F95B81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B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BC9"/>
    <w:pPr>
      <w:ind w:left="720"/>
      <w:contextualSpacing/>
    </w:pPr>
  </w:style>
  <w:style w:type="paragraph" w:styleId="a5">
    <w:name w:val="No Spacing"/>
    <w:link w:val="a6"/>
    <w:uiPriority w:val="1"/>
    <w:qFormat/>
    <w:rsid w:val="00D27BC9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27BC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7BC9"/>
    <w:rPr>
      <w:rFonts w:eastAsia="Times New Roman" w:cs="Times New Roman"/>
      <w:i/>
      <w:sz w:val="24"/>
      <w:szCs w:val="20"/>
      <w:lang w:eastAsia="ru-RU"/>
    </w:rPr>
  </w:style>
  <w:style w:type="paragraph" w:customStyle="1" w:styleId="a9">
    <w:name w:val="Базовый"/>
    <w:rsid w:val="00D27BC9"/>
    <w:pPr>
      <w:tabs>
        <w:tab w:val="left" w:pos="709"/>
      </w:tabs>
      <w:suppressAutoHyphens/>
      <w:spacing w:line="100" w:lineRule="atLeast"/>
    </w:pPr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1">
    <w:name w:val="Абзац списка1"/>
    <w:basedOn w:val="a"/>
    <w:rsid w:val="00D27BC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27BC9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27B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7BC9"/>
    <w:rPr>
      <w:rFonts w:asciiTheme="minorHAnsi" w:hAnsiTheme="minorHAnsi"/>
      <w:sz w:val="22"/>
    </w:rPr>
  </w:style>
  <w:style w:type="character" w:styleId="ac">
    <w:name w:val="Hyperlink"/>
    <w:basedOn w:val="a0"/>
    <w:uiPriority w:val="99"/>
    <w:unhideWhenUsed/>
    <w:rsid w:val="00D27BC9"/>
    <w:rPr>
      <w:color w:val="0000FF" w:themeColor="hyperlink"/>
      <w:u w:val="single"/>
    </w:rPr>
  </w:style>
  <w:style w:type="paragraph" w:styleId="ad">
    <w:name w:val="footer"/>
    <w:basedOn w:val="a"/>
    <w:link w:val="ae"/>
    <w:rsid w:val="00D27B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27BC9"/>
    <w:rPr>
      <w:rFonts w:eastAsia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27BC9"/>
    <w:rPr>
      <w:rFonts w:ascii="Century Schoolbook" w:hAnsi="Century Schoolbook"/>
      <w:sz w:val="18"/>
    </w:rPr>
  </w:style>
  <w:style w:type="paragraph" w:customStyle="1" w:styleId="5">
    <w:name w:val="çàãîëîâîê 5"/>
    <w:basedOn w:val="a"/>
    <w:next w:val="a"/>
    <w:uiPriority w:val="99"/>
    <w:rsid w:val="00D27BC9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Îñíîâíîé òåêñò 3"/>
    <w:basedOn w:val="a"/>
    <w:uiPriority w:val="99"/>
    <w:rsid w:val="00D27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rsid w:val="00D27BC9"/>
    <w:rPr>
      <w:rFonts w:eastAsia="Times New Roman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27BC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0D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C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B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BC9"/>
    <w:pPr>
      <w:ind w:left="720"/>
      <w:contextualSpacing/>
    </w:pPr>
  </w:style>
  <w:style w:type="paragraph" w:styleId="a5">
    <w:name w:val="No Spacing"/>
    <w:link w:val="a6"/>
    <w:uiPriority w:val="1"/>
    <w:qFormat/>
    <w:rsid w:val="00D27BC9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27BC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7BC9"/>
    <w:rPr>
      <w:rFonts w:eastAsia="Times New Roman" w:cs="Times New Roman"/>
      <w:i/>
      <w:sz w:val="24"/>
      <w:szCs w:val="20"/>
      <w:lang w:eastAsia="ru-RU"/>
    </w:rPr>
  </w:style>
  <w:style w:type="paragraph" w:customStyle="1" w:styleId="a9">
    <w:name w:val="Базовый"/>
    <w:rsid w:val="00D27BC9"/>
    <w:pPr>
      <w:tabs>
        <w:tab w:val="left" w:pos="709"/>
      </w:tabs>
      <w:suppressAutoHyphens/>
      <w:spacing w:line="100" w:lineRule="atLeast"/>
    </w:pPr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1">
    <w:name w:val="Абзац списка1"/>
    <w:basedOn w:val="a"/>
    <w:rsid w:val="00D27BC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27BC9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27B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7BC9"/>
    <w:rPr>
      <w:rFonts w:asciiTheme="minorHAnsi" w:hAnsiTheme="minorHAnsi"/>
      <w:sz w:val="22"/>
    </w:rPr>
  </w:style>
  <w:style w:type="character" w:styleId="ac">
    <w:name w:val="Hyperlink"/>
    <w:basedOn w:val="a0"/>
    <w:uiPriority w:val="99"/>
    <w:unhideWhenUsed/>
    <w:rsid w:val="00D27BC9"/>
    <w:rPr>
      <w:color w:val="0000FF" w:themeColor="hyperlink"/>
      <w:u w:val="single"/>
    </w:rPr>
  </w:style>
  <w:style w:type="paragraph" w:styleId="ad">
    <w:name w:val="footer"/>
    <w:basedOn w:val="a"/>
    <w:link w:val="ae"/>
    <w:rsid w:val="00D27B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27BC9"/>
    <w:rPr>
      <w:rFonts w:eastAsia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27BC9"/>
    <w:rPr>
      <w:rFonts w:ascii="Century Schoolbook" w:hAnsi="Century Schoolbook"/>
      <w:sz w:val="18"/>
    </w:rPr>
  </w:style>
  <w:style w:type="paragraph" w:customStyle="1" w:styleId="5">
    <w:name w:val="çàãîëîâîê 5"/>
    <w:basedOn w:val="a"/>
    <w:next w:val="a"/>
    <w:uiPriority w:val="99"/>
    <w:rsid w:val="00D27BC9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Îñíîâíîé òåêñò 3"/>
    <w:basedOn w:val="a"/>
    <w:uiPriority w:val="99"/>
    <w:rsid w:val="00D27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rsid w:val="00D27BC9"/>
    <w:rPr>
      <w:rFonts w:eastAsia="Times New Roman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27BC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0D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kdou8.irdo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46</Pages>
  <Words>7579</Words>
  <Characters>43202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2020-10-29T08:58:00Z</cp:lastPrinted>
  <dcterms:created xsi:type="dcterms:W3CDTF">2020-08-04T10:57:00Z</dcterms:created>
  <dcterms:modified xsi:type="dcterms:W3CDTF">2021-02-01T09:05:00Z</dcterms:modified>
</cp:coreProperties>
</file>